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649C" w:rsidRDefault="0053649C" w:rsidP="00693B7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>
        <w:rPr>
          <w:rStyle w:val="a7"/>
          <w:rFonts w:ascii="Verdana" w:hAnsi="Verdana"/>
          <w:color w:val="333333"/>
        </w:rPr>
        <w:t xml:space="preserve">В конце инструкции есть история обновлений, с ними надо тоже </w:t>
      </w:r>
      <w:proofErr w:type="gramStart"/>
      <w:r>
        <w:rPr>
          <w:rStyle w:val="a7"/>
          <w:rFonts w:ascii="Verdana" w:hAnsi="Verdana"/>
          <w:color w:val="333333"/>
        </w:rPr>
        <w:t>ознакомится</w:t>
      </w:r>
      <w:proofErr w:type="gramEnd"/>
      <w:r>
        <w:rPr>
          <w:rStyle w:val="a7"/>
          <w:rFonts w:ascii="Verdana" w:hAnsi="Verdana"/>
          <w:color w:val="333333"/>
        </w:rPr>
        <w:t>, они описывают некоторые изменения, которых нет в основной части инструкции.</w:t>
      </w:r>
    </w:p>
    <w:p w:rsidR="00693B79" w:rsidRPr="00693B79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 w:rsidRPr="00693B79">
        <w:rPr>
          <w:rStyle w:val="a7"/>
          <w:rFonts w:ascii="Verdana" w:hAnsi="Verdana"/>
          <w:color w:val="333333"/>
        </w:rPr>
        <w:t>Подготовка.</w:t>
      </w:r>
    </w:p>
    <w:p w:rsidR="003B45B7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 w:rsidRPr="00693B79">
        <w:rPr>
          <w:rStyle w:val="a7"/>
          <w:rFonts w:ascii="Verdana" w:hAnsi="Verdana"/>
          <w:color w:val="333333"/>
        </w:rPr>
        <w:t xml:space="preserve">Для работы модуля требуются </w:t>
      </w:r>
      <w:proofErr w:type="spellStart"/>
      <w:r w:rsidR="003B45B7">
        <w:rPr>
          <w:rStyle w:val="a7"/>
          <w:rFonts w:ascii="Verdana" w:hAnsi="Verdana"/>
          <w:color w:val="333333"/>
        </w:rPr>
        <w:t>токен</w:t>
      </w:r>
      <w:proofErr w:type="spellEnd"/>
      <w:r w:rsidR="003B45B7">
        <w:rPr>
          <w:rStyle w:val="a7"/>
          <w:rFonts w:ascii="Verdana" w:hAnsi="Verdana"/>
          <w:color w:val="333333"/>
        </w:rPr>
        <w:t xml:space="preserve"> нового</w:t>
      </w:r>
      <w:r w:rsidRPr="00693B79">
        <w:rPr>
          <w:rStyle w:val="a7"/>
          <w:rFonts w:ascii="Verdana" w:hAnsi="Verdana"/>
          <w:color w:val="333333"/>
        </w:rPr>
        <w:t xml:space="preserve"> API</w:t>
      </w:r>
      <w:r w:rsidR="003B45B7">
        <w:rPr>
          <w:rStyle w:val="a7"/>
          <w:rFonts w:ascii="Verdana" w:hAnsi="Verdana"/>
          <w:color w:val="333333"/>
        </w:rPr>
        <w:t>.</w:t>
      </w:r>
    </w:p>
    <w:p w:rsidR="003B45B7" w:rsidRPr="003B45B7" w:rsidRDefault="003B45B7" w:rsidP="00693B7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>
        <w:rPr>
          <w:rStyle w:val="a7"/>
          <w:rFonts w:ascii="Verdana" w:hAnsi="Verdana"/>
          <w:color w:val="333333"/>
        </w:rPr>
        <w:t xml:space="preserve">Для загрузки отчетов комиссионера еще потребуется </w:t>
      </w:r>
      <w:proofErr w:type="spellStart"/>
      <w:r>
        <w:rPr>
          <w:rStyle w:val="a7"/>
          <w:rFonts w:ascii="Verdana" w:hAnsi="Verdana"/>
          <w:color w:val="333333"/>
        </w:rPr>
        <w:t>токен</w:t>
      </w:r>
      <w:proofErr w:type="spellEnd"/>
      <w:r>
        <w:rPr>
          <w:rStyle w:val="a7"/>
          <w:rFonts w:ascii="Verdana" w:hAnsi="Verdana"/>
          <w:color w:val="333333"/>
        </w:rPr>
        <w:t xml:space="preserve"> старого </w:t>
      </w:r>
      <w:r>
        <w:rPr>
          <w:rStyle w:val="a7"/>
          <w:rFonts w:ascii="Verdana" w:hAnsi="Verdana"/>
          <w:color w:val="333333"/>
          <w:lang w:val="en-US"/>
        </w:rPr>
        <w:t>API</w:t>
      </w:r>
      <w:r w:rsidRPr="003B45B7">
        <w:rPr>
          <w:rStyle w:val="a7"/>
          <w:rFonts w:ascii="Verdana" w:hAnsi="Verdana"/>
          <w:color w:val="333333"/>
        </w:rPr>
        <w:t>(</w:t>
      </w:r>
      <w:proofErr w:type="spellStart"/>
      <w:r>
        <w:rPr>
          <w:rStyle w:val="a7"/>
          <w:rFonts w:ascii="Verdana" w:hAnsi="Verdana"/>
          <w:color w:val="333333"/>
        </w:rPr>
        <w:t>токен</w:t>
      </w:r>
      <w:proofErr w:type="spellEnd"/>
      <w:r>
        <w:rPr>
          <w:rStyle w:val="a7"/>
          <w:rFonts w:ascii="Verdana" w:hAnsi="Verdana"/>
          <w:color w:val="333333"/>
        </w:rPr>
        <w:t xml:space="preserve"> статистики</w:t>
      </w:r>
      <w:r w:rsidRPr="003B45B7">
        <w:rPr>
          <w:rStyle w:val="a7"/>
          <w:rFonts w:ascii="Verdana" w:hAnsi="Verdana"/>
          <w:color w:val="333333"/>
        </w:rPr>
        <w:t>)</w:t>
      </w:r>
    </w:p>
    <w:p w:rsidR="003B45B7" w:rsidRDefault="003B45B7" w:rsidP="00693B7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</w:p>
    <w:p w:rsidR="00693B79" w:rsidRPr="00693B79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</w:rPr>
      </w:pPr>
      <w:r w:rsidRPr="00693B79">
        <w:rPr>
          <w:rFonts w:ascii="Verdana" w:hAnsi="Verdana"/>
          <w:color w:val="333333"/>
        </w:rPr>
        <w:t xml:space="preserve">Для синхронизации номенклатуры нам понадобится 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 нового </w:t>
      </w:r>
      <w:proofErr w:type="spellStart"/>
      <w:r w:rsidRPr="00693B79">
        <w:rPr>
          <w:rFonts w:ascii="Verdana" w:hAnsi="Verdana"/>
          <w:color w:val="333333"/>
        </w:rPr>
        <w:t>api</w:t>
      </w:r>
      <w:proofErr w:type="spellEnd"/>
      <w:r w:rsidRPr="00693B79">
        <w:rPr>
          <w:rFonts w:ascii="Verdana" w:hAnsi="Verdana"/>
          <w:color w:val="333333"/>
        </w:rPr>
        <w:t xml:space="preserve">  из раздела </w:t>
      </w:r>
      <w:r w:rsidRPr="00693B79">
        <w:rPr>
          <w:rStyle w:val="a7"/>
          <w:rFonts w:ascii="Verdana" w:hAnsi="Verdana"/>
          <w:color w:val="333333"/>
        </w:rPr>
        <w:t>Доступ к новому API</w:t>
      </w:r>
      <w:r w:rsidRPr="00693B79">
        <w:rPr>
          <w:rFonts w:ascii="Verdana" w:hAnsi="Verdana"/>
          <w:color w:val="333333"/>
        </w:rPr>
        <w:t> </w:t>
      </w:r>
      <w:hyperlink r:id="rId4" w:tgtFrame="_blank" w:history="1">
        <w:r w:rsidRPr="00693B79">
          <w:rPr>
            <w:rStyle w:val="a5"/>
            <w:rFonts w:ascii="Verdana" w:hAnsi="Verdana"/>
            <w:color w:val="3B5998"/>
            <w:u w:val="none"/>
          </w:rPr>
          <w:t>https://seller.wildberries.ru/supplier-settings/access-to-new-api</w:t>
        </w:r>
      </w:hyperlink>
    </w:p>
    <w:p w:rsidR="00693B79" w:rsidRPr="00693B79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</w:rPr>
      </w:pPr>
      <w:r w:rsidRPr="00693B79">
        <w:rPr>
          <w:rFonts w:ascii="Verdana" w:hAnsi="Verdana"/>
          <w:color w:val="333333"/>
        </w:rPr>
        <w:t xml:space="preserve">Укажите произвольное имя </w:t>
      </w:r>
      <w:proofErr w:type="spellStart"/>
      <w:r w:rsidRPr="00693B79">
        <w:rPr>
          <w:rFonts w:ascii="Verdana" w:hAnsi="Verdana"/>
          <w:color w:val="333333"/>
        </w:rPr>
        <w:t>токена</w:t>
      </w:r>
      <w:proofErr w:type="spellEnd"/>
      <w:r w:rsidRPr="00693B79">
        <w:rPr>
          <w:rFonts w:ascii="Verdana" w:hAnsi="Verdana"/>
          <w:color w:val="333333"/>
        </w:rPr>
        <w:t xml:space="preserve">, и нажмите сгенерировать 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. 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 так же запишите. Здесь </w:t>
      </w:r>
      <w:proofErr w:type="spellStart"/>
      <w:r w:rsidRPr="00693B79">
        <w:rPr>
          <w:rFonts w:ascii="Verdana" w:hAnsi="Verdana"/>
          <w:color w:val="333333"/>
        </w:rPr>
        <w:t>токены</w:t>
      </w:r>
      <w:proofErr w:type="spellEnd"/>
      <w:r w:rsidRPr="00693B79">
        <w:rPr>
          <w:rFonts w:ascii="Verdana" w:hAnsi="Verdana"/>
          <w:color w:val="333333"/>
        </w:rPr>
        <w:t xml:space="preserve"> можно получить много раз, в случае утери.</w:t>
      </w:r>
    </w:p>
    <w:p w:rsidR="00693B79" w:rsidRPr="00693B79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</w:rPr>
      </w:pPr>
      <w:r w:rsidRPr="00693B79">
        <w:rPr>
          <w:rFonts w:ascii="Verdana" w:hAnsi="Verdana"/>
          <w:color w:val="333333"/>
        </w:rPr>
        <w:t>Для работы отчетов нам понадобится </w:t>
      </w:r>
      <w:r w:rsidRPr="00693B79">
        <w:rPr>
          <w:rStyle w:val="a7"/>
          <w:rFonts w:ascii="Verdana" w:hAnsi="Verdana"/>
          <w:color w:val="333333"/>
        </w:rPr>
        <w:t>Ключ для работы с API статистики x64</w:t>
      </w:r>
      <w:r w:rsidRPr="00693B79">
        <w:rPr>
          <w:rFonts w:ascii="Verdana" w:hAnsi="Verdana"/>
          <w:color w:val="333333"/>
        </w:rPr>
        <w:t>(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 статистики</w:t>
      </w:r>
      <w:proofErr w:type="gramStart"/>
      <w:r w:rsidRPr="00693B79">
        <w:rPr>
          <w:rFonts w:ascii="Verdana" w:hAnsi="Verdana"/>
          <w:color w:val="333333"/>
        </w:rPr>
        <w:t xml:space="preserve"> )</w:t>
      </w:r>
      <w:proofErr w:type="gramEnd"/>
      <w:r w:rsidRPr="00693B79">
        <w:rPr>
          <w:rFonts w:ascii="Verdana" w:hAnsi="Verdana"/>
          <w:color w:val="333333"/>
        </w:rPr>
        <w:t> </w:t>
      </w:r>
      <w:hyperlink r:id="rId5" w:tgtFrame="_blank" w:history="1">
        <w:r w:rsidRPr="00693B79">
          <w:rPr>
            <w:rStyle w:val="a5"/>
            <w:rFonts w:ascii="Verdana" w:hAnsi="Verdana"/>
            <w:color w:val="3B5998"/>
            <w:u w:val="none"/>
          </w:rPr>
          <w:t>https://seller.wildberries.ru/supplier-settings/access-to-api</w:t>
        </w:r>
      </w:hyperlink>
    </w:p>
    <w:p w:rsidR="00693B79" w:rsidRPr="00693B79" w:rsidRDefault="00693B79">
      <w:pPr>
        <w:rPr>
          <w:rFonts w:ascii="Verdana" w:hAnsi="Verdana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Печать </w:t>
      </w:r>
      <w:proofErr w:type="spellStart"/>
      <w:r w:rsidRPr="00693B79">
        <w:rPr>
          <w:rFonts w:ascii="Verdana" w:hAnsi="Verdana"/>
        </w:rPr>
        <w:t>стикеров</w:t>
      </w:r>
      <w:proofErr w:type="spellEnd"/>
      <w:r w:rsidRPr="00693B79">
        <w:rPr>
          <w:rFonts w:ascii="Verdana" w:hAnsi="Verdana"/>
        </w:rPr>
        <w:t xml:space="preserve"> </w:t>
      </w:r>
      <w:r w:rsidRPr="00693B79">
        <w:rPr>
          <w:rFonts w:ascii="Verdana" w:hAnsi="Verdana"/>
          <w:lang w:val="en-US"/>
        </w:rPr>
        <w:t>WB</w:t>
      </w:r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proofErr w:type="spellStart"/>
      <w:r w:rsidR="008066C4" w:rsidRPr="00693B79">
        <w:rPr>
          <w:rFonts w:ascii="Verdana" w:hAnsi="Verdana"/>
        </w:rPr>
        <w:t>вайлдберриз</w:t>
      </w:r>
      <w:proofErr w:type="spellEnd"/>
      <w:r w:rsidR="008066C4" w:rsidRPr="00693B79">
        <w:rPr>
          <w:rFonts w:ascii="Verdana" w:hAnsi="Verdana"/>
        </w:rPr>
        <w:t xml:space="preserve"> по расписанию</w:t>
      </w:r>
      <w:r w:rsidR="00693B79" w:rsidRPr="00693B79">
        <w:rPr>
          <w:rFonts w:ascii="Verdana" w:hAnsi="Verdana"/>
        </w:rPr>
        <w:t xml:space="preserve">. Расписание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6A6AB3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361565"/>
            <wp:effectExtent l="19050" t="0" r="2540" b="0"/>
            <wp:docPr id="1" name="Рисунок 0" descr="2021-05-28 02-20-26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2-20-26 [КОПИЯ] Управление торговлей, редакция 1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6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4. Если </w:t>
      </w:r>
      <w:proofErr w:type="spellStart"/>
      <w:r w:rsidRPr="00693B79">
        <w:rPr>
          <w:rFonts w:ascii="Verdana" w:hAnsi="Verdana"/>
        </w:rPr>
        <w:t>планируйется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использоватение</w:t>
      </w:r>
      <w:proofErr w:type="spellEnd"/>
      <w:r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Pr="00693B79">
        <w:rPr>
          <w:rFonts w:ascii="Verdana" w:hAnsi="Verdana"/>
          <w:b/>
        </w:rPr>
        <w:t xml:space="preserve">Работа с </w:t>
      </w:r>
      <w:proofErr w:type="spellStart"/>
      <w:r w:rsidRPr="00693B79">
        <w:rPr>
          <w:rFonts w:ascii="Verdana" w:hAnsi="Verdana"/>
          <w:b/>
        </w:rPr>
        <w:t>Wildberries</w:t>
      </w:r>
      <w:proofErr w:type="spellEnd"/>
      <w:r w:rsidRPr="00693B79">
        <w:rPr>
          <w:rFonts w:ascii="Verdana" w:hAnsi="Verdana"/>
          <w:b/>
        </w:rPr>
        <w:t xml:space="preserve"> API</w:t>
      </w:r>
    </w:p>
    <w:p w:rsidR="00693B79" w:rsidRPr="006A6AB3" w:rsidRDefault="00693B79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После добавления расширения в базе появится новая подсистема со значком </w:t>
      </w:r>
      <w:proofErr w:type="spellStart"/>
      <w:r w:rsidRPr="00693B79">
        <w:rPr>
          <w:rFonts w:ascii="Verdana" w:hAnsi="Verdana"/>
        </w:rPr>
        <w:t>Валдберриз</w:t>
      </w:r>
      <w:proofErr w:type="spellEnd"/>
    </w:p>
    <w:p w:rsidR="008066C4" w:rsidRPr="00693B79" w:rsidRDefault="00693B7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468370"/>
            <wp:effectExtent l="19050" t="0" r="2540" b="0"/>
            <wp:docPr id="8" name="Рисунок 7" descr="2021-05-28 01-12-17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12-17 [КОПИЯ] Управление торговлей, редакция 1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6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Pr="00693B79">
        <w:rPr>
          <w:rFonts w:ascii="Verdana" w:hAnsi="Verdana"/>
          <w:b/>
        </w:rPr>
        <w:t>Вайлдберриз</w:t>
      </w:r>
      <w:proofErr w:type="spellEnd"/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proofErr w:type="spellStart"/>
      <w:r w:rsidRPr="00693B79">
        <w:rPr>
          <w:rFonts w:ascii="Verdana" w:hAnsi="Verdana"/>
        </w:rPr>
        <w:t>аккаунтов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Вайлдберриз</w:t>
      </w:r>
      <w:proofErr w:type="spellEnd"/>
      <w:r w:rsidRPr="00693B79">
        <w:rPr>
          <w:rFonts w:ascii="Verdana" w:hAnsi="Verdana"/>
        </w:rPr>
        <w:t xml:space="preserve"> или несколько складов.</w:t>
      </w:r>
    </w:p>
    <w:p w:rsidR="008066C4" w:rsidRPr="00693B79" w:rsidRDefault="008066C4" w:rsidP="00693B79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понадобится </w:t>
      </w:r>
      <w:proofErr w:type="spellStart"/>
      <w:r w:rsidRPr="00693B79">
        <w:rPr>
          <w:rFonts w:ascii="Verdana" w:hAnsi="Verdana"/>
        </w:rPr>
        <w:t>Токен</w:t>
      </w:r>
      <w:r w:rsidR="00693B79" w:rsidRPr="00693B79">
        <w:rPr>
          <w:rFonts w:ascii="Verdana" w:hAnsi="Verdana"/>
        </w:rPr>
        <w:t>ы</w:t>
      </w:r>
      <w:proofErr w:type="spellEnd"/>
      <w:r w:rsidRPr="00693B79">
        <w:rPr>
          <w:rFonts w:ascii="Verdana" w:hAnsi="Verdana"/>
        </w:rPr>
        <w:t xml:space="preserve"> </w:t>
      </w:r>
      <w:proofErr w:type="gramStart"/>
      <w:r w:rsidRPr="00693B79">
        <w:rPr>
          <w:rFonts w:ascii="Verdana" w:hAnsi="Verdana"/>
        </w:rPr>
        <w:t>полученны</w:t>
      </w:r>
      <w:r w:rsidR="00693B79" w:rsidRPr="00693B79">
        <w:rPr>
          <w:rFonts w:ascii="Verdana" w:hAnsi="Verdana"/>
        </w:rPr>
        <w:t>е</w:t>
      </w:r>
      <w:proofErr w:type="gramEnd"/>
      <w:r w:rsidR="00693B79" w:rsidRPr="00693B79">
        <w:rPr>
          <w:rFonts w:ascii="Verdana" w:hAnsi="Verdana"/>
        </w:rPr>
        <w:t xml:space="preserve"> </w:t>
      </w:r>
      <w:r w:rsidRPr="00693B79">
        <w:rPr>
          <w:rFonts w:ascii="Verdana" w:hAnsi="Verdana"/>
        </w:rPr>
        <w:t xml:space="preserve"> в личном кабинете</w:t>
      </w: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Создайте новый </w:t>
      </w:r>
      <w:proofErr w:type="gramStart"/>
      <w:r w:rsidRPr="00693B79">
        <w:rPr>
          <w:rFonts w:ascii="Verdana" w:hAnsi="Verdana"/>
        </w:rPr>
        <w:t xml:space="preserve">эле </w:t>
      </w:r>
      <w:proofErr w:type="spellStart"/>
      <w:r w:rsidRPr="00693B79">
        <w:rPr>
          <w:rFonts w:ascii="Verdana" w:hAnsi="Verdana"/>
        </w:rPr>
        <w:t>мент</w:t>
      </w:r>
      <w:proofErr w:type="spellEnd"/>
      <w:proofErr w:type="gramEnd"/>
      <w:r w:rsidRPr="00693B79">
        <w:rPr>
          <w:rFonts w:ascii="Verdana" w:hAnsi="Verdana"/>
        </w:rPr>
        <w:t xml:space="preserve">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Pr="00693B79">
        <w:rPr>
          <w:rFonts w:ascii="Verdana" w:hAnsi="Verdana"/>
          <w:b/>
        </w:rPr>
        <w:t>Вайлдберриз</w:t>
      </w:r>
      <w:proofErr w:type="spellEnd"/>
      <w:r w:rsidRPr="00693B79">
        <w:rPr>
          <w:rFonts w:ascii="Verdana" w:hAnsi="Verdana"/>
          <w:b/>
        </w:rPr>
        <w:t>.</w:t>
      </w:r>
    </w:p>
    <w:p w:rsidR="008066C4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348990"/>
            <wp:effectExtent l="19050" t="0" r="2540" b="0"/>
            <wp:docPr id="2" name="Рисунок 1" descr="2021-06-12 21-49-47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49-47 Основной обмен (Настройки обменов с Wildberries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C21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>Укажите полученны</w:t>
      </w:r>
      <w:r w:rsidR="003B45B7">
        <w:rPr>
          <w:rFonts w:ascii="Verdana" w:hAnsi="Verdana"/>
        </w:rPr>
        <w:t xml:space="preserve">е </w:t>
      </w:r>
      <w:proofErr w:type="spellStart"/>
      <w:r w:rsidR="003B45B7">
        <w:rPr>
          <w:rFonts w:ascii="Verdana" w:hAnsi="Verdana"/>
        </w:rPr>
        <w:t>токены</w:t>
      </w:r>
      <w:proofErr w:type="spellEnd"/>
      <w:r w:rsidRPr="00693B79">
        <w:rPr>
          <w:rFonts w:ascii="Verdana" w:hAnsi="Verdana"/>
        </w:rPr>
        <w:t>.</w:t>
      </w:r>
      <w:r w:rsidR="00654C21">
        <w:rPr>
          <w:rFonts w:ascii="Verdana" w:hAnsi="Verdana"/>
        </w:rPr>
        <w:t xml:space="preserve"> Запишите настройку. (Кнопка записать)</w:t>
      </w: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lastRenderedPageBreak/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по </w:t>
      </w:r>
      <w:r w:rsidRPr="00654C21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Если </w:t>
      </w:r>
      <w:proofErr w:type="spellStart"/>
      <w:r>
        <w:rPr>
          <w:rFonts w:ascii="Verdana" w:hAnsi="Verdana"/>
        </w:rPr>
        <w:t>токены</w:t>
      </w:r>
      <w:proofErr w:type="spellEnd"/>
      <w:r>
        <w:rPr>
          <w:rFonts w:ascii="Verdana" w:hAnsi="Verdana"/>
        </w:rPr>
        <w:t xml:space="preserve"> и ключ поставщика были </w:t>
      </w:r>
      <w:proofErr w:type="gramStart"/>
      <w:r>
        <w:rPr>
          <w:rFonts w:ascii="Verdana" w:hAnsi="Verdana"/>
        </w:rPr>
        <w:t>указаны</w:t>
      </w:r>
      <w:proofErr w:type="gramEnd"/>
      <w:r>
        <w:rPr>
          <w:rFonts w:ascii="Verdana" w:hAnsi="Verdana"/>
        </w:rPr>
        <w:t xml:space="preserve"> верно откроется форма, которая автоматически заполнится товарами </w:t>
      </w:r>
      <w:proofErr w:type="spellStart"/>
      <w:r>
        <w:rPr>
          <w:rFonts w:ascii="Verdana" w:hAnsi="Verdana"/>
        </w:rPr>
        <w:t>Вайлдберриз</w:t>
      </w:r>
      <w:proofErr w:type="spellEnd"/>
      <w:r>
        <w:rPr>
          <w:rFonts w:ascii="Verdana" w:hAnsi="Verdana"/>
        </w:rPr>
        <w:t xml:space="preserve">. Программа сама попытается сопоставить товары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 затем по артикулу, если это не </w:t>
      </w:r>
      <w:proofErr w:type="gramStart"/>
      <w:r>
        <w:rPr>
          <w:rFonts w:ascii="Verdana" w:hAnsi="Verdana"/>
        </w:rPr>
        <w:t>удастся</w:t>
      </w:r>
      <w:proofErr w:type="gramEnd"/>
      <w:r>
        <w:rPr>
          <w:rFonts w:ascii="Verdana" w:hAnsi="Verdana"/>
        </w:rPr>
        <w:t xml:space="preserve"> то номенклатуру надо будет указать вручную. Это надо сделать один раз и повторять только после добавления новых позиций на </w:t>
      </w:r>
      <w:r>
        <w:rPr>
          <w:rFonts w:ascii="Verdana" w:hAnsi="Verdana"/>
          <w:lang w:val="en-US"/>
        </w:rPr>
        <w:t>WB</w:t>
      </w:r>
      <w:r>
        <w:rPr>
          <w:rFonts w:ascii="Verdana" w:hAnsi="Verdana"/>
        </w:rPr>
        <w:t xml:space="preserve">. Нажмите кнопку </w:t>
      </w:r>
      <w:proofErr w:type="gramStart"/>
      <w:r>
        <w:rPr>
          <w:rFonts w:ascii="Verdana" w:hAnsi="Verdana"/>
        </w:rPr>
        <w:t>записать</w:t>
      </w:r>
      <w:proofErr w:type="gramEnd"/>
      <w:r>
        <w:rPr>
          <w:rFonts w:ascii="Verdana" w:hAnsi="Verdana"/>
        </w:rPr>
        <w:t xml:space="preserve"> чтобы сохранить соответствия карточек </w:t>
      </w:r>
      <w:proofErr w:type="spellStart"/>
      <w:r>
        <w:rPr>
          <w:rFonts w:ascii="Verdana" w:hAnsi="Verdana"/>
        </w:rPr>
        <w:t>вб</w:t>
      </w:r>
      <w:proofErr w:type="spellEnd"/>
      <w:r>
        <w:rPr>
          <w:rFonts w:ascii="Verdana" w:hAnsi="Verdana"/>
        </w:rPr>
        <w:t xml:space="preserve"> и номенклатуры. </w:t>
      </w:r>
    </w:p>
    <w:p w:rsidR="008066C4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 </w:t>
      </w:r>
      <w:r w:rsidR="002C6746" w:rsidRPr="00693B79">
        <w:rPr>
          <w:rFonts w:ascii="Verdana" w:hAnsi="Verdana"/>
        </w:rPr>
        <w:t xml:space="preserve">Далее закладка </w:t>
      </w:r>
      <w:r w:rsidR="002C6746" w:rsidRPr="00122326">
        <w:rPr>
          <w:rFonts w:ascii="Verdana" w:hAnsi="Verdana"/>
          <w:b/>
        </w:rPr>
        <w:t>Выгрузка остатков</w:t>
      </w:r>
    </w:p>
    <w:p w:rsidR="00654C21" w:rsidRPr="00693B79" w:rsidRDefault="00E1198C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4568190"/>
            <wp:effectExtent l="19050" t="0" r="2540" b="0"/>
            <wp:docPr id="4" name="Рисунок 3" descr="2021-08-27_00-27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8-27_00-27-28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6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надо заполнить </w:t>
      </w:r>
      <w:r w:rsidRPr="00693B79">
        <w:rPr>
          <w:rFonts w:ascii="Verdana" w:hAnsi="Verdana"/>
          <w:lang w:val="en-US"/>
        </w:rPr>
        <w:t>ID</w:t>
      </w:r>
      <w:r w:rsidRPr="00693B79">
        <w:rPr>
          <w:rFonts w:ascii="Verdana" w:hAnsi="Verdana"/>
        </w:rPr>
        <w:t xml:space="preserve"> вашего склада поставщика из личного кабинета.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Указать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</w:t>
      </w:r>
      <w:proofErr w:type="gramStart"/>
      <w:r w:rsidR="00654C21">
        <w:rPr>
          <w:rFonts w:ascii="Verdana" w:hAnsi="Verdana"/>
        </w:rPr>
        <w:t>показывался</w:t>
      </w:r>
      <w:proofErr w:type="gramEnd"/>
      <w:r w:rsidR="00654C21">
        <w:rPr>
          <w:rFonts w:ascii="Verdana" w:hAnsi="Verdana"/>
        </w:rPr>
        <w:t xml:space="preserve"> общи остаток по нескольким складам.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Если вы используете наборы, можно выгружать остаток исходя из расчета остатков комплектующих, для </w:t>
      </w:r>
      <w:proofErr w:type="spellStart"/>
      <w:r>
        <w:rPr>
          <w:rFonts w:ascii="Verdana" w:hAnsi="Verdana"/>
        </w:rPr>
        <w:t>жтого</w:t>
      </w:r>
      <w:proofErr w:type="spellEnd"/>
      <w:r>
        <w:rPr>
          <w:rFonts w:ascii="Verdana" w:hAnsi="Verdana"/>
        </w:rPr>
        <w:t xml:space="preserve">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модификатор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Далее вам надо добавить в таблицу весь перечень номенклатуры</w:t>
      </w:r>
      <w:r w:rsidR="00705B54" w:rsidRPr="00693B79">
        <w:rPr>
          <w:rFonts w:ascii="Verdana" w:hAnsi="Verdana"/>
        </w:rPr>
        <w:t xml:space="preserve">, остатки по которой вы хотите выгружать </w:t>
      </w:r>
      <w:proofErr w:type="spellStart"/>
      <w:proofErr w:type="gramStart"/>
      <w:r w:rsidR="00705B54" w:rsidRPr="00693B79">
        <w:rPr>
          <w:rFonts w:ascii="Verdana" w:hAnsi="Verdana"/>
        </w:rPr>
        <w:t>выгружать</w:t>
      </w:r>
      <w:proofErr w:type="spellEnd"/>
      <w:proofErr w:type="gramEnd"/>
      <w:r w:rsidR="00705B54" w:rsidRPr="00693B79">
        <w:rPr>
          <w:rFonts w:ascii="Verdana" w:hAnsi="Verdana"/>
        </w:rPr>
        <w:t xml:space="preserve"> на портал. Если вы все правильно сделали со свойствами </w:t>
      </w:r>
      <w:r w:rsidR="00705B54" w:rsidRPr="00693B79">
        <w:rPr>
          <w:rFonts w:ascii="Verdana" w:hAnsi="Verdana"/>
        </w:rPr>
        <w:lastRenderedPageBreak/>
        <w:t>указанными выше, то в таблице отобразятся их значения, это для проверки правильности заполнения.</w:t>
      </w:r>
    </w:p>
    <w:p w:rsidR="00654C21" w:rsidRP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150870"/>
            <wp:effectExtent l="19050" t="0" r="2540" b="0"/>
            <wp:docPr id="10" name="Рисунок 9" descr="2021-05-28 01-13-30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13-30 Основной обмен (Настройки обменов с Wildberries)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5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326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>ыгружать цены. Выбрать вид цены и</w:t>
      </w:r>
      <w:proofErr w:type="gramStart"/>
      <w:r>
        <w:rPr>
          <w:rFonts w:ascii="Verdana" w:hAnsi="Verdana"/>
        </w:rPr>
        <w:t xml:space="preserve"> Н</w:t>
      </w:r>
      <w:proofErr w:type="gramEnd"/>
      <w:r>
        <w:rPr>
          <w:rFonts w:ascii="Verdana" w:hAnsi="Verdana"/>
        </w:rPr>
        <w:t xml:space="preserve">ажать кнопку Выгрузить цены. Цены пока выгружаются только по нажатию этой кнопки ввиду возможного нанесения ущерба в случае неправильной выгрузки цен. </w:t>
      </w:r>
      <w:r w:rsidRPr="00122326">
        <w:rPr>
          <w:rFonts w:ascii="Verdana" w:hAnsi="Verdana"/>
          <w:b/>
        </w:rPr>
        <w:t xml:space="preserve">Выгружаемые цены это цены ДО скидки. Имейте это ввиду, если выгрузите цену уже со скидкой то на нее дополнительно применится </w:t>
      </w:r>
      <w:proofErr w:type="gramStart"/>
      <w:r w:rsidRPr="00122326">
        <w:rPr>
          <w:rFonts w:ascii="Verdana" w:hAnsi="Verdana"/>
          <w:b/>
        </w:rPr>
        <w:t>скидка</w:t>
      </w:r>
      <w:proofErr w:type="gramEnd"/>
      <w:r w:rsidRPr="00122326">
        <w:rPr>
          <w:rFonts w:ascii="Verdana" w:hAnsi="Verdana"/>
          <w:b/>
        </w:rPr>
        <w:t xml:space="preserve"> настроенная в личном кабинете</w:t>
      </w:r>
      <w:r>
        <w:rPr>
          <w:rFonts w:ascii="Verdana" w:hAnsi="Verdana"/>
          <w:b/>
        </w:rPr>
        <w:t>!!!</w:t>
      </w:r>
    </w:p>
    <w:p w:rsidR="0053649C" w:rsidRPr="0053649C" w:rsidRDefault="0053649C" w:rsidP="002C6746">
      <w:pPr>
        <w:rPr>
          <w:rFonts w:ascii="Verdana" w:hAnsi="Verdana"/>
        </w:rPr>
      </w:pPr>
      <w:proofErr w:type="spellStart"/>
      <w:proofErr w:type="gramStart"/>
      <w:r>
        <w:rPr>
          <w:rFonts w:ascii="Verdana" w:hAnsi="Verdana"/>
          <w:lang w:val="en-US"/>
        </w:rPr>
        <w:t>Upd</w:t>
      </w:r>
      <w:proofErr w:type="spellEnd"/>
      <w:r>
        <w:rPr>
          <w:rFonts w:ascii="Verdana" w:hAnsi="Verdana"/>
        </w:rPr>
        <w:t>.</w:t>
      </w:r>
      <w:proofErr w:type="gramEnd"/>
      <w:r>
        <w:rPr>
          <w:rFonts w:ascii="Verdana" w:hAnsi="Verdana"/>
        </w:rPr>
        <w:t xml:space="preserve"> Теперь можно выгружать и скидки. Описание ниже в истории обновлений</w:t>
      </w:r>
    </w:p>
    <w:p w:rsidR="0053649C" w:rsidRDefault="0053649C" w:rsidP="002C6746">
      <w:pPr>
        <w:rPr>
          <w:rFonts w:ascii="Verdana" w:hAnsi="Verdana"/>
        </w:rPr>
      </w:pPr>
    </w:p>
    <w:p w:rsidR="0053649C" w:rsidRDefault="0053649C" w:rsidP="002C6746">
      <w:pPr>
        <w:rPr>
          <w:rFonts w:ascii="Verdana" w:hAnsi="Verdana"/>
        </w:rPr>
      </w:pPr>
    </w:p>
    <w:p w:rsidR="0053649C" w:rsidRDefault="0053649C" w:rsidP="002C6746">
      <w:pPr>
        <w:rPr>
          <w:rFonts w:ascii="Verdana" w:hAnsi="Verdana"/>
        </w:rPr>
      </w:pPr>
    </w:p>
    <w:p w:rsidR="0053649C" w:rsidRDefault="0053649C" w:rsidP="002C6746">
      <w:pPr>
        <w:rPr>
          <w:rFonts w:ascii="Verdana" w:hAnsi="Verdana"/>
        </w:rPr>
      </w:pPr>
    </w:p>
    <w:p w:rsidR="0053649C" w:rsidRDefault="0053649C" w:rsidP="002C6746">
      <w:pPr>
        <w:rPr>
          <w:rFonts w:ascii="Verdana" w:hAnsi="Verdana"/>
        </w:rPr>
      </w:pPr>
    </w:p>
    <w:p w:rsidR="0053649C" w:rsidRDefault="0053649C" w:rsidP="002C6746">
      <w:pPr>
        <w:rPr>
          <w:rFonts w:ascii="Verdana" w:hAnsi="Verdana"/>
        </w:rPr>
      </w:pPr>
    </w:p>
    <w:p w:rsidR="0053649C" w:rsidRDefault="0053649C" w:rsidP="002C6746">
      <w:pPr>
        <w:rPr>
          <w:rFonts w:ascii="Verdana" w:hAnsi="Verdana"/>
        </w:rPr>
      </w:pPr>
    </w:p>
    <w:p w:rsidR="0053649C" w:rsidRDefault="0053649C" w:rsidP="002C6746">
      <w:pPr>
        <w:rPr>
          <w:rFonts w:ascii="Verdana" w:hAnsi="Verdana"/>
        </w:rPr>
      </w:pPr>
    </w:p>
    <w:p w:rsidR="0053649C" w:rsidRDefault="0053649C" w:rsidP="002C6746">
      <w:pPr>
        <w:rPr>
          <w:rFonts w:ascii="Verdana" w:hAnsi="Verdana"/>
        </w:rPr>
      </w:pPr>
    </w:p>
    <w:p w:rsidR="0053649C" w:rsidRDefault="0053649C" w:rsidP="002C6746">
      <w:pPr>
        <w:rPr>
          <w:rFonts w:ascii="Verdana" w:hAnsi="Verdana"/>
        </w:rPr>
      </w:pPr>
    </w:p>
    <w:p w:rsidR="0053649C" w:rsidRDefault="0053649C" w:rsidP="002C6746">
      <w:pPr>
        <w:rPr>
          <w:rFonts w:ascii="Verdana" w:hAnsi="Verdana"/>
        </w:rPr>
      </w:pPr>
    </w:p>
    <w:p w:rsidR="00122326" w:rsidRPr="00693B79" w:rsidRDefault="0053649C" w:rsidP="002C6746">
      <w:pPr>
        <w:rPr>
          <w:rFonts w:ascii="Verdana" w:hAnsi="Verdana"/>
        </w:rPr>
      </w:pPr>
      <w:r w:rsidRPr="0053649C">
        <w:rPr>
          <w:rFonts w:ascii="Verdana" w:hAnsi="Verdana"/>
          <w:b/>
        </w:rPr>
        <w:lastRenderedPageBreak/>
        <w:t>Н</w:t>
      </w:r>
      <w:r w:rsidR="00705B54" w:rsidRPr="003B45B7">
        <w:rPr>
          <w:rFonts w:ascii="Verdana" w:hAnsi="Verdana"/>
          <w:b/>
        </w:rPr>
        <w:t>астройк</w:t>
      </w:r>
      <w:r>
        <w:rPr>
          <w:rFonts w:ascii="Verdana" w:hAnsi="Verdana"/>
          <w:b/>
        </w:rPr>
        <w:t>а</w:t>
      </w:r>
      <w:r w:rsidR="00705B54" w:rsidRPr="003B45B7">
        <w:rPr>
          <w:rFonts w:ascii="Verdana" w:hAnsi="Verdana"/>
          <w:b/>
        </w:rPr>
        <w:t xml:space="preserve"> загрузки сборочных заданий.</w:t>
      </w:r>
    </w:p>
    <w:p w:rsidR="00705B54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5088255"/>
            <wp:effectExtent l="19050" t="0" r="2540" b="0"/>
            <wp:docPr id="11" name="Рисунок 10" descr="2021-08-27_00-27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8-27_00-27-5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8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заказов.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Галочка резервировать товары при загрузке нужна для того чтобы предварительно резервировать товар по сборочным заданиям, до того как вы добавите его в заказ.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Галочка по наборам резервировать комплектующие понадобится, если вы используете.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Иногда в результате ошибок возникает расхождения между загруженными сборочными заданиями и зарезервированным товаром, кнопка исправить резервы поможет исправить ситуацию.</w:t>
      </w:r>
    </w:p>
    <w:p w:rsidR="00705B54" w:rsidRPr="00122326" w:rsidRDefault="00705B54" w:rsidP="002C6746">
      <w:pPr>
        <w:rPr>
          <w:rFonts w:ascii="Verdana" w:hAnsi="Verdana"/>
          <w:b/>
          <w:sz w:val="24"/>
          <w:szCs w:val="24"/>
        </w:rPr>
      </w:pPr>
      <w:r w:rsidRPr="00122326">
        <w:rPr>
          <w:rFonts w:ascii="Verdana" w:hAnsi="Verdana"/>
          <w:b/>
          <w:sz w:val="24"/>
          <w:szCs w:val="24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Если вы используете расписание обмена, то новые  сборочные задания наверно уже загрузились,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же нет то переходим </w:t>
      </w:r>
      <w:proofErr w:type="gramStart"/>
      <w:r w:rsidRPr="00693B79">
        <w:rPr>
          <w:rFonts w:ascii="Verdana" w:hAnsi="Verdana"/>
        </w:rPr>
        <w:t>в</w:t>
      </w:r>
      <w:proofErr w:type="gramEnd"/>
    </w:p>
    <w:p w:rsidR="00705B54" w:rsidRPr="00693B79" w:rsidRDefault="00705B54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Раздел </w:t>
      </w:r>
      <w:r w:rsidRPr="00693B79">
        <w:rPr>
          <w:rFonts w:ascii="Verdana" w:hAnsi="Verdana"/>
          <w:b/>
          <w:lang w:val="en-US"/>
        </w:rPr>
        <w:t>WB</w:t>
      </w:r>
      <w:r w:rsidRPr="00693B79">
        <w:rPr>
          <w:rFonts w:ascii="Verdana" w:hAnsi="Verdana"/>
          <w:b/>
        </w:rPr>
        <w:t>- Список сборочных заданий</w:t>
      </w:r>
    </w:p>
    <w:p w:rsidR="00705B54" w:rsidRPr="00693B79" w:rsidRDefault="00837A6F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404745"/>
            <wp:effectExtent l="19050" t="0" r="2540" b="0"/>
            <wp:docPr id="17" name="Рисунок 16" descr="2021-11-25_13-04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11-25_13-04-28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0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можно работать </w:t>
      </w:r>
      <w:proofErr w:type="gramStart"/>
      <w:r w:rsidRPr="00693B79">
        <w:rPr>
          <w:rFonts w:ascii="Verdana" w:hAnsi="Verdana"/>
        </w:rPr>
        <w:t>так</w:t>
      </w:r>
      <w:proofErr w:type="gramEnd"/>
      <w:r w:rsidRPr="00693B79">
        <w:rPr>
          <w:rFonts w:ascii="Verdana" w:hAnsi="Verdana"/>
        </w:rPr>
        <w:t xml:space="preserve"> сказать вручную. Не используя автоматический обмен.</w:t>
      </w:r>
    </w:p>
    <w:p w:rsidR="00705B54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705B54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>По кнопке загрузить новые вам загрузятся сборочные задания. Если вы делаете это первый раз вам понадобиться указать дату, начиная с которой будут отбираться новые задания с портала.</w:t>
      </w:r>
    </w:p>
    <w:p w:rsidR="00705B54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Кнопка сформировать заказ создаст заказ и откроет его форму. Из формы заказа можно будет </w:t>
      </w:r>
      <w:proofErr w:type="spellStart"/>
      <w:r w:rsidRPr="00693B79">
        <w:rPr>
          <w:rFonts w:ascii="Verdana" w:hAnsi="Verdana"/>
        </w:rPr>
        <w:t>распечать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стикеры</w:t>
      </w:r>
      <w:proofErr w:type="spellEnd"/>
      <w:r w:rsidR="009316A9" w:rsidRPr="00693B79">
        <w:rPr>
          <w:rFonts w:ascii="Verdana" w:hAnsi="Verdana"/>
        </w:rPr>
        <w:t>. Далее можно подтвердить задания кнопкой предварительно выделив строки заданий.</w:t>
      </w:r>
    </w:p>
    <w:p w:rsidR="00122326" w:rsidRDefault="009316A9" w:rsidP="008066C4">
      <w:pPr>
        <w:rPr>
          <w:rFonts w:ascii="Verdana" w:hAnsi="Verdana"/>
        </w:rPr>
      </w:pPr>
      <w:r w:rsidRPr="00122326">
        <w:rPr>
          <w:rFonts w:ascii="Verdana" w:hAnsi="Verdana"/>
          <w:b/>
        </w:rPr>
        <w:t>Но основной вариант работы предполагает работу из заказа.</w:t>
      </w:r>
      <w:r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>Допустим новые сборочные задания у вас уже загружены</w:t>
      </w:r>
      <w:proofErr w:type="gramEnd"/>
      <w:r w:rsidRPr="00693B79">
        <w:rPr>
          <w:rFonts w:ascii="Verdana" w:hAnsi="Verdana"/>
        </w:rPr>
        <w:t>, по расписанию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proofErr w:type="spellStart"/>
      <w:r w:rsidRPr="00693B79">
        <w:rPr>
          <w:rFonts w:ascii="Verdana" w:hAnsi="Verdana"/>
        </w:rPr>
        <w:t>вайлдберриз</w:t>
      </w:r>
      <w:proofErr w:type="spellEnd"/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все кнопки работы есть в самом заказе. Используйте их в порядке указанном на </w:t>
      </w:r>
      <w:proofErr w:type="spellStart"/>
      <w:r w:rsidRPr="00693B79">
        <w:rPr>
          <w:rFonts w:ascii="Verdana" w:hAnsi="Verdana"/>
        </w:rPr>
        <w:t>скриншоте</w:t>
      </w:r>
      <w:proofErr w:type="spellEnd"/>
      <w:r w:rsidRPr="00693B79">
        <w:rPr>
          <w:rFonts w:ascii="Verdana" w:hAnsi="Verdana"/>
        </w:rPr>
        <w:t>.</w:t>
      </w:r>
    </w:p>
    <w:p w:rsidR="0033598B" w:rsidRPr="0033598B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Кнопка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З</w:t>
      </w:r>
      <w:proofErr w:type="gramEnd"/>
      <w:r w:rsidRPr="0033598B">
        <w:rPr>
          <w:rFonts w:ascii="Verdana" w:hAnsi="Verdana"/>
          <w:b/>
        </w:rPr>
        <w:t>аполнить заказ</w:t>
      </w:r>
      <w:r>
        <w:rPr>
          <w:rFonts w:ascii="Verdana" w:hAnsi="Verdana"/>
          <w:b/>
        </w:rPr>
        <w:t xml:space="preserve">, </w:t>
      </w:r>
      <w:r>
        <w:rPr>
          <w:rFonts w:ascii="Verdana" w:hAnsi="Verdana"/>
        </w:rPr>
        <w:t>производит загрузку свежих заданий и добавляет всю номенклатуру из текущих сборочных заданий в заказ.</w:t>
      </w:r>
    </w:p>
    <w:p w:rsidR="003B45B7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>, если были удалены какие то сборочные задания из списка заданий в 1с или на портале ВБ.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ранее добавленными в этот заказ товарами за исключением </w:t>
      </w:r>
      <w:proofErr w:type="gramStart"/>
      <w:r>
        <w:rPr>
          <w:rFonts w:ascii="Verdana" w:hAnsi="Verdana"/>
        </w:rPr>
        <w:t>удаленных</w:t>
      </w:r>
      <w:proofErr w:type="gramEnd"/>
      <w:r>
        <w:rPr>
          <w:rFonts w:ascii="Verdana" w:hAnsi="Verdana"/>
        </w:rPr>
        <w:t xml:space="preserve">. </w:t>
      </w:r>
    </w:p>
    <w:p w:rsidR="003B45B7" w:rsidRPr="00693B79" w:rsidRDefault="003B45B7" w:rsidP="008066C4">
      <w:pPr>
        <w:rPr>
          <w:rFonts w:ascii="Verdana" w:hAnsi="Verdana"/>
        </w:rPr>
      </w:pPr>
    </w:p>
    <w:p w:rsidR="009316A9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167380"/>
            <wp:effectExtent l="19050" t="0" r="2540" b="0"/>
            <wp:docPr id="3" name="Рисунок 2" descr="2021-06-12 21-52-30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52-30 Управление торговлей, редакция 1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6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</w:p>
    <w:p w:rsidR="008066C4" w:rsidRPr="00693B79" w:rsidRDefault="008066C4">
      <w:pPr>
        <w:rPr>
          <w:rFonts w:ascii="Verdana" w:hAnsi="Verdana"/>
        </w:rPr>
      </w:pP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t xml:space="preserve">Печать </w:t>
      </w:r>
      <w:proofErr w:type="spellStart"/>
      <w:r w:rsidRPr="00122326">
        <w:rPr>
          <w:rFonts w:ascii="Verdana" w:hAnsi="Verdana"/>
          <w:b/>
        </w:rPr>
        <w:t>стикеров</w:t>
      </w:r>
      <w:proofErr w:type="spellEnd"/>
    </w:p>
    <w:p w:rsidR="00122326" w:rsidRDefault="004A1618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5910" cy="4733290"/>
            <wp:effectExtent l="19050" t="0" r="2540" b="0"/>
            <wp:docPr id="12" name="Рисунок 11" descr="2021-05-28 01-37-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37-42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3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Pr="004A1618" w:rsidRDefault="004A161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 xml:space="preserve"> печатаются сериями по одинаковой номенклатур</w:t>
      </w:r>
      <w:r w:rsidR="0053649C">
        <w:rPr>
          <w:rFonts w:ascii="Verdana" w:hAnsi="Verdana"/>
        </w:rPr>
        <w:t>е</w:t>
      </w:r>
      <w:r>
        <w:rPr>
          <w:rFonts w:ascii="Verdana" w:hAnsi="Verdana"/>
        </w:rPr>
        <w:t xml:space="preserve">. Вначале серии печатается этикетка с наименованием, чтобы было понятно на какую позицию клеить данные </w:t>
      </w: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>.</w:t>
      </w:r>
    </w:p>
    <w:p w:rsidR="004A1618" w:rsidRDefault="004A1618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lastRenderedPageBreak/>
        <w:drawing>
          <wp:inline distT="0" distB="0" distL="0" distR="0">
            <wp:extent cx="6645910" cy="3891915"/>
            <wp:effectExtent l="19050" t="0" r="2540" b="0"/>
            <wp:docPr id="13" name="Рисунок 12" descr="2021-05-28 01-39-25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39-25 [КОПИЯ] Управление торговлей, редакция 1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9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  <w:b/>
        </w:rPr>
      </w:pPr>
    </w:p>
    <w:p w:rsidR="0033598B" w:rsidRDefault="0033598B">
      <w:pPr>
        <w:rPr>
          <w:rFonts w:ascii="Verdana" w:hAnsi="Verdana"/>
          <w:b/>
        </w:rPr>
      </w:pPr>
    </w:p>
    <w:p w:rsidR="0053649C" w:rsidRDefault="0053649C">
      <w:pPr>
        <w:rPr>
          <w:rFonts w:ascii="Verdana" w:hAnsi="Verdana"/>
          <w:b/>
        </w:rPr>
      </w:pPr>
    </w:p>
    <w:p w:rsidR="0033598B" w:rsidRDefault="0033598B">
      <w:pPr>
        <w:rPr>
          <w:rFonts w:ascii="Verdana" w:hAnsi="Verdana"/>
          <w:b/>
        </w:rPr>
      </w:pPr>
    </w:p>
    <w:p w:rsidR="004A1618" w:rsidRDefault="009F0F75">
      <w:pPr>
        <w:rPr>
          <w:rFonts w:ascii="Verdana" w:hAnsi="Verdana"/>
          <w:b/>
        </w:rPr>
      </w:pPr>
      <w:r>
        <w:rPr>
          <w:rFonts w:ascii="Verdana" w:hAnsi="Verdana"/>
          <w:b/>
        </w:rPr>
        <w:t>Загрузка отчетов комиссионера</w:t>
      </w:r>
    </w:p>
    <w:p w:rsidR="009F0F75" w:rsidRDefault="009F0F75">
      <w:pPr>
        <w:rPr>
          <w:rFonts w:ascii="Verdana" w:hAnsi="Verdana"/>
        </w:rPr>
      </w:pPr>
      <w:r>
        <w:rPr>
          <w:rFonts w:ascii="Verdana" w:hAnsi="Verdana"/>
        </w:rPr>
        <w:t xml:space="preserve">Для загрузки отчета комиссионера надо указать период отчета в самом документе и </w:t>
      </w:r>
      <w:r w:rsidR="0033598B">
        <w:rPr>
          <w:rFonts w:ascii="Verdana" w:hAnsi="Verdana"/>
        </w:rPr>
        <w:t>использовать меню</w:t>
      </w:r>
      <w:proofErr w:type="gramStart"/>
      <w:r w:rsidR="0033598B">
        <w:rPr>
          <w:rFonts w:ascii="Verdana" w:hAnsi="Verdana"/>
        </w:rPr>
        <w:t xml:space="preserve"> </w:t>
      </w:r>
      <w:r w:rsidR="0033598B" w:rsidRPr="0033598B">
        <w:rPr>
          <w:rFonts w:ascii="Verdana" w:hAnsi="Verdana"/>
          <w:b/>
        </w:rPr>
        <w:t>З</w:t>
      </w:r>
      <w:proofErr w:type="gramEnd"/>
      <w:r w:rsidR="0033598B" w:rsidRPr="0033598B">
        <w:rPr>
          <w:rFonts w:ascii="Verdana" w:hAnsi="Verdana"/>
          <w:b/>
        </w:rPr>
        <w:t xml:space="preserve">агрузить по </w:t>
      </w:r>
      <w:r w:rsidR="0033598B" w:rsidRPr="0033598B">
        <w:rPr>
          <w:rFonts w:ascii="Verdana" w:hAnsi="Verdana"/>
          <w:b/>
          <w:lang w:val="en-US"/>
        </w:rPr>
        <w:t>API</w:t>
      </w:r>
      <w:r w:rsidR="0033598B">
        <w:rPr>
          <w:rFonts w:ascii="Verdana" w:hAnsi="Verdana"/>
          <w:b/>
        </w:rPr>
        <w:t>.</w:t>
      </w:r>
      <w:r w:rsidR="0033598B">
        <w:rPr>
          <w:rFonts w:ascii="Verdana" w:hAnsi="Verdana"/>
        </w:rPr>
        <w:t xml:space="preserve"> Там есть кнопки для заполнения полного отчета, а так же возможность отдельно загрузить продажи и возвраты. </w:t>
      </w:r>
      <w:r w:rsidR="0033598B">
        <w:rPr>
          <w:rFonts w:ascii="Verdana" w:hAnsi="Verdana"/>
          <w:noProof/>
          <w:lang w:eastAsia="ru-RU"/>
        </w:rPr>
        <w:drawing>
          <wp:inline distT="0" distB="0" distL="0" distR="0">
            <wp:extent cx="6645910" cy="3263900"/>
            <wp:effectExtent l="19050" t="0" r="2540" b="0"/>
            <wp:docPr id="7" name="Рисунок 6" descr="2021-06-12 21-59-03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59-03 Управление торговлей, редакция 1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6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B5E" w:rsidRDefault="005B6B5E">
      <w:pPr>
        <w:rPr>
          <w:rFonts w:ascii="Verdana" w:hAnsi="Verdana"/>
        </w:rPr>
      </w:pP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proofErr w:type="spellStart"/>
      <w:r>
        <w:rPr>
          <w:rStyle w:val="a7"/>
          <w:rFonts w:ascii="Verdana" w:hAnsi="Verdana"/>
          <w:color w:val="C0392B"/>
          <w:sz w:val="23"/>
          <w:szCs w:val="23"/>
        </w:rPr>
        <w:t>Upd</w:t>
      </w:r>
      <w:proofErr w:type="spellEnd"/>
      <w:r>
        <w:rPr>
          <w:rStyle w:val="a7"/>
          <w:rFonts w:ascii="Verdana" w:hAnsi="Verdana"/>
          <w:color w:val="C0392B"/>
          <w:sz w:val="23"/>
          <w:szCs w:val="23"/>
        </w:rPr>
        <w:t xml:space="preserve"> 2.0.2.3: Адаптация под изменения API от 11.10.2021. ВАЖНО! Обновлять нужно как само </w:t>
      </w:r>
      <w:proofErr w:type="gramStart"/>
      <w:r>
        <w:rPr>
          <w:rStyle w:val="a7"/>
          <w:rFonts w:ascii="Verdana" w:hAnsi="Verdana"/>
          <w:color w:val="C0392B"/>
          <w:sz w:val="23"/>
          <w:szCs w:val="23"/>
        </w:rPr>
        <w:t>расширение</w:t>
      </w:r>
      <w:proofErr w:type="gramEnd"/>
      <w:r>
        <w:rPr>
          <w:rStyle w:val="a7"/>
          <w:rFonts w:ascii="Verdana" w:hAnsi="Verdana"/>
          <w:color w:val="C0392B"/>
          <w:sz w:val="23"/>
          <w:szCs w:val="23"/>
        </w:rPr>
        <w:t xml:space="preserve"> так и печатную форму печати </w:t>
      </w:r>
      <w:proofErr w:type="spellStart"/>
      <w:r>
        <w:rPr>
          <w:rStyle w:val="a7"/>
          <w:rFonts w:ascii="Verdana" w:hAnsi="Verdana"/>
          <w:color w:val="C0392B"/>
          <w:sz w:val="23"/>
          <w:szCs w:val="23"/>
        </w:rPr>
        <w:t>стикеров</w:t>
      </w:r>
      <w:proofErr w:type="spellEnd"/>
      <w:r>
        <w:rPr>
          <w:rStyle w:val="a7"/>
          <w:rFonts w:ascii="Verdana" w:hAnsi="Verdana"/>
          <w:color w:val="C0392B"/>
          <w:sz w:val="23"/>
          <w:szCs w:val="23"/>
        </w:rPr>
        <w:t xml:space="preserve"> и обработку регламентного обмена.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Style w:val="a7"/>
          <w:rFonts w:ascii="Verdana" w:hAnsi="Verdana"/>
          <w:color w:val="333333"/>
          <w:sz w:val="21"/>
          <w:szCs w:val="21"/>
        </w:rPr>
        <w:t>Данные по этикеткам теперь не загружаются вместе с заданиями. Они будут подтягиваться прямо во время печати. </w:t>
      </w:r>
      <w:r>
        <w:rPr>
          <w:rStyle w:val="a7"/>
          <w:rFonts w:ascii="Verdana" w:hAnsi="Verdana"/>
          <w:color w:val="C0392B"/>
          <w:sz w:val="21"/>
          <w:szCs w:val="21"/>
        </w:rPr>
        <w:t>Теперь перед печатью надо обязательно отправить задания на сборку</w:t>
      </w:r>
      <w:r>
        <w:rPr>
          <w:rStyle w:val="a7"/>
          <w:rFonts w:ascii="Verdana" w:hAnsi="Verdana"/>
          <w:color w:val="333333"/>
          <w:sz w:val="21"/>
          <w:szCs w:val="21"/>
        </w:rPr>
        <w:t xml:space="preserve">, </w:t>
      </w:r>
      <w:proofErr w:type="spellStart"/>
      <w:r>
        <w:rPr>
          <w:rStyle w:val="a7"/>
          <w:rFonts w:ascii="Verdana" w:hAnsi="Verdana"/>
          <w:color w:val="333333"/>
          <w:sz w:val="21"/>
          <w:szCs w:val="21"/>
        </w:rPr>
        <w:t>вайлдберриз</w:t>
      </w:r>
      <w:proofErr w:type="spellEnd"/>
      <w:r>
        <w:rPr>
          <w:rStyle w:val="a7"/>
          <w:rFonts w:ascii="Verdana" w:hAnsi="Verdana"/>
          <w:color w:val="333333"/>
          <w:sz w:val="21"/>
          <w:szCs w:val="21"/>
        </w:rPr>
        <w:t xml:space="preserve"> передает </w:t>
      </w:r>
      <w:proofErr w:type="spellStart"/>
      <w:r>
        <w:rPr>
          <w:rStyle w:val="a7"/>
          <w:rFonts w:ascii="Verdana" w:hAnsi="Verdana"/>
          <w:color w:val="333333"/>
          <w:sz w:val="21"/>
          <w:szCs w:val="21"/>
        </w:rPr>
        <w:t>стикеры</w:t>
      </w:r>
      <w:proofErr w:type="spellEnd"/>
      <w:r>
        <w:rPr>
          <w:rStyle w:val="a7"/>
          <w:rFonts w:ascii="Verdana" w:hAnsi="Verdana"/>
          <w:color w:val="333333"/>
          <w:sz w:val="21"/>
          <w:szCs w:val="21"/>
        </w:rPr>
        <w:t xml:space="preserve"> только по заданиям находящимся на сборке. 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Style w:val="a7"/>
          <w:rFonts w:ascii="Verdana" w:hAnsi="Verdana"/>
          <w:color w:val="333333"/>
          <w:sz w:val="21"/>
          <w:szCs w:val="21"/>
        </w:rPr>
        <w:t xml:space="preserve">Появилась возможность информационную этикетку с названием позиции печатать в конце серии, так удобнее сматывать ленту и потом разворачивать ее при печати длинной ленты. Так же можно печатать информационную этикетку после каждой этикетки </w:t>
      </w:r>
      <w:proofErr w:type="spellStart"/>
      <w:r>
        <w:rPr>
          <w:rStyle w:val="a7"/>
          <w:rFonts w:ascii="Verdana" w:hAnsi="Verdana"/>
          <w:color w:val="333333"/>
          <w:sz w:val="21"/>
          <w:szCs w:val="21"/>
        </w:rPr>
        <w:t>вб</w:t>
      </w:r>
      <w:proofErr w:type="spellEnd"/>
      <w:r>
        <w:rPr>
          <w:rStyle w:val="a7"/>
          <w:rFonts w:ascii="Verdana" w:hAnsi="Verdana"/>
          <w:color w:val="333333"/>
          <w:sz w:val="21"/>
          <w:szCs w:val="21"/>
        </w:rPr>
        <w:t xml:space="preserve">. Появилась возможность печати по нескольким выделенным позициям. В таблицу при печати </w:t>
      </w:r>
      <w:proofErr w:type="gramStart"/>
      <w:r>
        <w:rPr>
          <w:rStyle w:val="a7"/>
          <w:rFonts w:ascii="Verdana" w:hAnsi="Verdana"/>
          <w:color w:val="333333"/>
          <w:sz w:val="21"/>
          <w:szCs w:val="21"/>
        </w:rPr>
        <w:t>добавлен</w:t>
      </w:r>
      <w:proofErr w:type="gramEnd"/>
      <w:r>
        <w:rPr>
          <w:rStyle w:val="a7"/>
          <w:rFonts w:ascii="Verdana" w:hAnsi="Verdana"/>
          <w:color w:val="333333"/>
          <w:sz w:val="21"/>
          <w:szCs w:val="21"/>
        </w:rPr>
        <w:t xml:space="preserve"> </w:t>
      </w:r>
      <w:proofErr w:type="spellStart"/>
      <w:r>
        <w:rPr>
          <w:rStyle w:val="a7"/>
          <w:rFonts w:ascii="Verdana" w:hAnsi="Verdana"/>
          <w:color w:val="333333"/>
          <w:sz w:val="21"/>
          <w:szCs w:val="21"/>
        </w:rPr>
        <w:t>штрихкод</w:t>
      </w:r>
      <w:proofErr w:type="spellEnd"/>
      <w:r>
        <w:rPr>
          <w:rStyle w:val="a7"/>
          <w:rFonts w:ascii="Verdana" w:hAnsi="Verdana"/>
          <w:color w:val="333333"/>
          <w:sz w:val="21"/>
          <w:szCs w:val="21"/>
        </w:rPr>
        <w:t xml:space="preserve">, для возможности поиска позиции с помощью сканера </w:t>
      </w:r>
      <w:proofErr w:type="spellStart"/>
      <w:r>
        <w:rPr>
          <w:rStyle w:val="a7"/>
          <w:rFonts w:ascii="Verdana" w:hAnsi="Verdana"/>
          <w:color w:val="333333"/>
          <w:sz w:val="21"/>
          <w:szCs w:val="21"/>
        </w:rPr>
        <w:t>шк</w:t>
      </w:r>
      <w:proofErr w:type="spellEnd"/>
      <w:r>
        <w:rPr>
          <w:rStyle w:val="a7"/>
          <w:rFonts w:ascii="Verdana" w:hAnsi="Verdana"/>
          <w:color w:val="333333"/>
          <w:sz w:val="21"/>
          <w:szCs w:val="21"/>
        </w:rPr>
        <w:t>.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Fonts w:ascii="Verdana" w:hAnsi="Verdana"/>
          <w:b/>
          <w:bCs/>
          <w:color w:val="C0392B"/>
          <w:sz w:val="21"/>
          <w:szCs w:val="21"/>
        </w:rPr>
        <w:t>Загрузка данных по аналитике продаж и остаткам на складе WB.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Fonts w:ascii="Verdana" w:hAnsi="Verdana"/>
          <w:b/>
          <w:bCs/>
          <w:color w:val="000000"/>
          <w:sz w:val="21"/>
          <w:szCs w:val="21"/>
        </w:rPr>
        <w:t xml:space="preserve">В обработке регламентного обмена с </w:t>
      </w:r>
      <w:proofErr w:type="spellStart"/>
      <w:r>
        <w:rPr>
          <w:rFonts w:ascii="Verdana" w:hAnsi="Verdana"/>
          <w:b/>
          <w:bCs/>
          <w:color w:val="000000"/>
          <w:sz w:val="21"/>
          <w:szCs w:val="21"/>
        </w:rPr>
        <w:t>вайлдберриз</w:t>
      </w:r>
      <w:proofErr w:type="spellEnd"/>
      <w:r>
        <w:rPr>
          <w:rFonts w:ascii="Verdana" w:hAnsi="Verdana"/>
          <w:b/>
          <w:bCs/>
          <w:color w:val="000000"/>
          <w:sz w:val="21"/>
          <w:szCs w:val="21"/>
        </w:rPr>
        <w:t xml:space="preserve"> появились новые команды.</w:t>
      </w:r>
      <w:r>
        <w:rPr>
          <w:rFonts w:ascii="Verdana" w:hAnsi="Verdana"/>
          <w:b/>
          <w:bCs/>
          <w:color w:val="333333"/>
          <w:sz w:val="21"/>
          <w:szCs w:val="21"/>
        </w:rPr>
        <w:t>  "Загрузка данных аналитики для отчетов" и "Загрузить данные по складу". Соответственно первая команда нужна для работы отчета "Остатки и оборачиваемость" товаров на складах WB.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Fonts w:ascii="Verdana" w:hAnsi="Verdana"/>
          <w:noProof/>
          <w:color w:val="333333"/>
          <w:sz w:val="21"/>
          <w:szCs w:val="21"/>
        </w:rPr>
        <w:drawing>
          <wp:inline distT="0" distB="0" distL="0" distR="0">
            <wp:extent cx="16948150" cy="3223260"/>
            <wp:effectExtent l="19050" t="0" r="6350" b="0"/>
            <wp:docPr id="15" name="Рисунок 1" descr="https://infostart.ru/upload/iblock/921/921d74b80f34e63520bfbbe01bfbad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nfostart.ru/upload/iblock/921/921d74b80f34e63520bfbbe01bfbad9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8150" cy="322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Fonts w:ascii="Verdana" w:hAnsi="Verdana"/>
          <w:b/>
          <w:bCs/>
          <w:color w:val="333333"/>
          <w:sz w:val="21"/>
          <w:szCs w:val="21"/>
        </w:rPr>
        <w:t xml:space="preserve">Для корректного расчета </w:t>
      </w:r>
      <w:proofErr w:type="spellStart"/>
      <w:r>
        <w:rPr>
          <w:rFonts w:ascii="Verdana" w:hAnsi="Verdana"/>
          <w:b/>
          <w:bCs/>
          <w:color w:val="333333"/>
          <w:sz w:val="21"/>
          <w:szCs w:val="21"/>
        </w:rPr>
        <w:t>обрачиваемости</w:t>
      </w:r>
      <w:proofErr w:type="spellEnd"/>
      <w:r>
        <w:rPr>
          <w:rFonts w:ascii="Verdana" w:hAnsi="Verdana"/>
          <w:b/>
          <w:bCs/>
          <w:color w:val="333333"/>
          <w:sz w:val="21"/>
          <w:szCs w:val="21"/>
        </w:rPr>
        <w:t>, данные надо загружать не менее 60ти дней. Расписание выполнения команды можно поставить раз в день, чаще не нужно.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Fonts w:ascii="Verdana" w:hAnsi="Verdana"/>
          <w:b/>
          <w:bCs/>
          <w:color w:val="333333"/>
          <w:sz w:val="21"/>
          <w:szCs w:val="21"/>
        </w:rPr>
        <w:t>Вторая команда нужна для включения "умной выгрузки остатков". Это новая галочка в настройке обмена с Вб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Fonts w:ascii="Verdana" w:hAnsi="Verdana"/>
          <w:b/>
          <w:bCs/>
          <w:noProof/>
          <w:color w:val="333333"/>
          <w:sz w:val="21"/>
          <w:szCs w:val="21"/>
        </w:rPr>
        <w:drawing>
          <wp:inline distT="0" distB="0" distL="0" distR="0">
            <wp:extent cx="8419465" cy="470535"/>
            <wp:effectExtent l="19050" t="0" r="635" b="0"/>
            <wp:docPr id="9" name="Рисунок 2" descr="https://infostart.ru/upload/iblock/a44/a4423997bafdafeb66b6a4c1c041a9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nfostart.ru/upload/iblock/a44/a4423997bafdafeb66b6a4c1c041a9d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19465" cy="470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Fonts w:ascii="Verdana" w:hAnsi="Verdana"/>
          <w:b/>
          <w:bCs/>
          <w:color w:val="333333"/>
          <w:sz w:val="21"/>
          <w:szCs w:val="21"/>
        </w:rPr>
        <w:t xml:space="preserve">В </w:t>
      </w:r>
      <w:proofErr w:type="gramStart"/>
      <w:r>
        <w:rPr>
          <w:rFonts w:ascii="Verdana" w:hAnsi="Verdana"/>
          <w:b/>
          <w:bCs/>
          <w:color w:val="333333"/>
          <w:sz w:val="21"/>
          <w:szCs w:val="21"/>
        </w:rPr>
        <w:t>случае</w:t>
      </w:r>
      <w:proofErr w:type="gramEnd"/>
      <w:r>
        <w:rPr>
          <w:rFonts w:ascii="Verdana" w:hAnsi="Verdana"/>
          <w:b/>
          <w:bCs/>
          <w:color w:val="333333"/>
          <w:sz w:val="21"/>
          <w:szCs w:val="21"/>
        </w:rPr>
        <w:t xml:space="preserve"> когда товар присутствует на складах ВБ и вы его продаете еще и по FBS, покупателю будет показано время доставки с вашего склада, а не со складов ВБ, так же этот товар имеет все шансы зависнуть на складах Вб, поскольку он будет продаваться с вашего склада. Для этого модуль может обнулять передаваемый остаток по FBS, в случае если он присутствует на складе ВБ в некотором количестве, это количество так же задается в настройках. Для работы это функции и нужна </w:t>
      </w:r>
      <w:r>
        <w:rPr>
          <w:rFonts w:ascii="Verdana" w:hAnsi="Verdana"/>
          <w:b/>
          <w:bCs/>
          <w:color w:val="333333"/>
          <w:sz w:val="21"/>
          <w:szCs w:val="21"/>
        </w:rPr>
        <w:lastRenderedPageBreak/>
        <w:t xml:space="preserve">загрузка данных по складу. Расписание лучше настроить на загрузку 3 раза в день, именно столько раз </w:t>
      </w:r>
      <w:proofErr w:type="spellStart"/>
      <w:r>
        <w:rPr>
          <w:rFonts w:ascii="Verdana" w:hAnsi="Verdana"/>
          <w:b/>
          <w:bCs/>
          <w:color w:val="333333"/>
          <w:sz w:val="21"/>
          <w:szCs w:val="21"/>
        </w:rPr>
        <w:t>вб</w:t>
      </w:r>
      <w:proofErr w:type="spellEnd"/>
      <w:r>
        <w:rPr>
          <w:rFonts w:ascii="Verdana" w:hAnsi="Verdana"/>
          <w:b/>
          <w:bCs/>
          <w:color w:val="333333"/>
          <w:sz w:val="21"/>
          <w:szCs w:val="21"/>
        </w:rPr>
        <w:t xml:space="preserve"> обновляет данные по складу в своем </w:t>
      </w:r>
      <w:proofErr w:type="spellStart"/>
      <w:r>
        <w:rPr>
          <w:rFonts w:ascii="Verdana" w:hAnsi="Verdana"/>
          <w:b/>
          <w:bCs/>
          <w:color w:val="333333"/>
          <w:sz w:val="21"/>
          <w:szCs w:val="21"/>
        </w:rPr>
        <w:t>апи</w:t>
      </w:r>
      <w:proofErr w:type="spellEnd"/>
      <w:r>
        <w:rPr>
          <w:rFonts w:ascii="Verdana" w:hAnsi="Verdana"/>
          <w:b/>
          <w:bCs/>
          <w:color w:val="333333"/>
          <w:sz w:val="21"/>
          <w:szCs w:val="21"/>
        </w:rPr>
        <w:t>.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Style w:val="a7"/>
          <w:rFonts w:ascii="Verdana" w:hAnsi="Verdana"/>
          <w:color w:val="C0392B"/>
          <w:sz w:val="21"/>
          <w:szCs w:val="21"/>
        </w:rPr>
        <w:t>При синхронизации товаров добавлены поля Категория, Бренд, Размер, Цвет. 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Fonts w:ascii="Verdana" w:hAnsi="Verdana"/>
          <w:b/>
          <w:bCs/>
          <w:color w:val="000000"/>
          <w:sz w:val="21"/>
          <w:szCs w:val="21"/>
        </w:rPr>
        <w:t xml:space="preserve">После синхронизации эти данные будут храниться в справочнике "Товары </w:t>
      </w:r>
      <w:proofErr w:type="spellStart"/>
      <w:r>
        <w:rPr>
          <w:rFonts w:ascii="Verdana" w:hAnsi="Verdana"/>
          <w:b/>
          <w:bCs/>
          <w:color w:val="000000"/>
          <w:sz w:val="21"/>
          <w:szCs w:val="21"/>
        </w:rPr>
        <w:t>вайлдберриз</w:t>
      </w:r>
      <w:proofErr w:type="spellEnd"/>
      <w:r>
        <w:rPr>
          <w:rFonts w:ascii="Verdana" w:hAnsi="Verdana"/>
          <w:b/>
          <w:bCs/>
          <w:color w:val="000000"/>
          <w:sz w:val="21"/>
          <w:szCs w:val="21"/>
        </w:rPr>
        <w:t xml:space="preserve">" и могут быть в будущем использованы, например, при печати информационной этикетки при печати </w:t>
      </w:r>
      <w:proofErr w:type="spellStart"/>
      <w:r>
        <w:rPr>
          <w:rFonts w:ascii="Verdana" w:hAnsi="Verdana"/>
          <w:b/>
          <w:bCs/>
          <w:color w:val="000000"/>
          <w:sz w:val="21"/>
          <w:szCs w:val="21"/>
        </w:rPr>
        <w:t>стикеров</w:t>
      </w:r>
      <w:proofErr w:type="spellEnd"/>
      <w:r>
        <w:rPr>
          <w:rFonts w:ascii="Verdana" w:hAnsi="Verdana"/>
          <w:b/>
          <w:bCs/>
          <w:color w:val="000000"/>
          <w:sz w:val="21"/>
          <w:szCs w:val="21"/>
        </w:rPr>
        <w:t>. Так же эти поля выводятся в отчете по остаткам и оборачиваемости. Для того чтобы заполнить эти данные по уже синхронизированным товарам, при синхронизации нажмите кнопку</w:t>
      </w:r>
      <w:proofErr w:type="gramStart"/>
      <w:r>
        <w:rPr>
          <w:rFonts w:ascii="Verdana" w:hAnsi="Verdana"/>
          <w:b/>
          <w:bCs/>
          <w:color w:val="000000"/>
          <w:sz w:val="21"/>
          <w:szCs w:val="21"/>
        </w:rPr>
        <w:t xml:space="preserve"> П</w:t>
      </w:r>
      <w:proofErr w:type="gramEnd"/>
      <w:r>
        <w:rPr>
          <w:rFonts w:ascii="Verdana" w:hAnsi="Verdana"/>
          <w:b/>
          <w:bCs/>
          <w:color w:val="000000"/>
          <w:sz w:val="21"/>
          <w:szCs w:val="21"/>
        </w:rPr>
        <w:t>ерезаписать.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  <w:r>
        <w:rPr>
          <w:rFonts w:ascii="Verdana" w:hAnsi="Verdana"/>
          <w:noProof/>
          <w:color w:val="333333"/>
          <w:sz w:val="21"/>
          <w:szCs w:val="21"/>
        </w:rPr>
        <w:drawing>
          <wp:inline distT="0" distB="0" distL="0" distR="0">
            <wp:extent cx="12846685" cy="2028190"/>
            <wp:effectExtent l="19050" t="0" r="0" b="0"/>
            <wp:docPr id="5" name="Рисунок 3" descr="https://infostart.ru/upload/iblock/e51/e51dd7c57c74f91bb96c50f51e6f4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nfostart.ru/upload/iblock/e51/e51dd7c57c74f91bb96c50f51e6f440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46685" cy="2028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1D1F" w:rsidRDefault="00F91D1F" w:rsidP="00F91D1F">
      <w:pPr>
        <w:pStyle w:val="a6"/>
      </w:pPr>
      <w:proofErr w:type="spellStart"/>
      <w:r>
        <w:rPr>
          <w:rStyle w:val="a7"/>
          <w:color w:val="C0392B"/>
          <w:sz w:val="23"/>
          <w:szCs w:val="23"/>
        </w:rPr>
        <w:t>Upd</w:t>
      </w:r>
      <w:proofErr w:type="spellEnd"/>
      <w:r>
        <w:rPr>
          <w:rStyle w:val="a7"/>
          <w:color w:val="C0392B"/>
          <w:sz w:val="23"/>
          <w:szCs w:val="23"/>
        </w:rPr>
        <w:t xml:space="preserve"> 2.0.2.12 Работа с поставками! Адаптация к изменениям </w:t>
      </w:r>
      <w:proofErr w:type="spellStart"/>
      <w:r>
        <w:rPr>
          <w:rStyle w:val="a7"/>
          <w:color w:val="C0392B"/>
          <w:sz w:val="23"/>
          <w:szCs w:val="23"/>
        </w:rPr>
        <w:t>апи</w:t>
      </w:r>
      <w:proofErr w:type="spellEnd"/>
      <w:r>
        <w:rPr>
          <w:rStyle w:val="a7"/>
          <w:color w:val="C0392B"/>
          <w:sz w:val="23"/>
          <w:szCs w:val="23"/>
        </w:rPr>
        <w:t xml:space="preserve"> в части загрузки отчетов комиссионера. Улучшение работы с несколькими личными кабинетами.</w:t>
      </w:r>
    </w:p>
    <w:p w:rsidR="00F91D1F" w:rsidRDefault="00F91D1F" w:rsidP="00F91D1F">
      <w:pPr>
        <w:pStyle w:val="a6"/>
      </w:pPr>
      <w:r>
        <w:rPr>
          <w:rStyle w:val="a7"/>
          <w:color w:val="C0392B"/>
          <w:sz w:val="23"/>
          <w:szCs w:val="23"/>
        </w:rPr>
        <w:t>ВАЖНО! После обновления надо обязательно выполнить повторную синхронизацию номенклатуры. Надо просто зайти в синхронизацию и нажать кнопку</w:t>
      </w:r>
      <w:proofErr w:type="gramStart"/>
      <w:r>
        <w:rPr>
          <w:rStyle w:val="a7"/>
          <w:color w:val="C0392B"/>
          <w:sz w:val="23"/>
          <w:szCs w:val="23"/>
        </w:rPr>
        <w:t xml:space="preserve"> П</w:t>
      </w:r>
      <w:proofErr w:type="gramEnd"/>
      <w:r>
        <w:rPr>
          <w:rStyle w:val="a7"/>
          <w:color w:val="C0392B"/>
          <w:sz w:val="23"/>
          <w:szCs w:val="23"/>
        </w:rPr>
        <w:t>ерезаписать. Если у вас несколько настроек обмена, то повторить для каждой.</w:t>
      </w:r>
    </w:p>
    <w:p w:rsidR="00F91D1F" w:rsidRDefault="00F91D1F" w:rsidP="00F91D1F">
      <w:pPr>
        <w:pStyle w:val="a6"/>
      </w:pPr>
      <w:r>
        <w:t>В документе заказ клиента появились две новые кнопки</w:t>
      </w:r>
      <w:proofErr w:type="gramStart"/>
      <w:r>
        <w:t xml:space="preserve"> С</w:t>
      </w:r>
      <w:proofErr w:type="gramEnd"/>
      <w:r>
        <w:t>оздать поставку и Закрыть поставку.</w:t>
      </w:r>
    </w:p>
    <w:p w:rsidR="00F91D1F" w:rsidRDefault="00F91D1F" w:rsidP="00F91D1F">
      <w:pPr>
        <w:pStyle w:val="a6"/>
      </w:pPr>
      <w:r>
        <w:t xml:space="preserve">Кнопка "Создать поставку", создает новую поставку, либо, если у вас есть активная поставка, предлагает использовать ее и записывает номер поставки в поле Номер заказа по данным клиента.  Так же автоматически </w:t>
      </w:r>
      <w:proofErr w:type="spellStart"/>
      <w:r>
        <w:t>скачается</w:t>
      </w:r>
      <w:proofErr w:type="spellEnd"/>
      <w:r>
        <w:t xml:space="preserve"> и откроется </w:t>
      </w:r>
      <w:proofErr w:type="spellStart"/>
      <w:r>
        <w:t>pdf</w:t>
      </w:r>
      <w:proofErr w:type="spellEnd"/>
      <w:r>
        <w:t xml:space="preserve"> с </w:t>
      </w:r>
      <w:proofErr w:type="spellStart"/>
      <w:r>
        <w:t>штрихкодом</w:t>
      </w:r>
      <w:proofErr w:type="spellEnd"/>
      <w:r>
        <w:t xml:space="preserve"> поставки. Эту кнопку можно нажимать повторно для получения </w:t>
      </w:r>
      <w:proofErr w:type="spellStart"/>
      <w:r>
        <w:t>штрихкода</w:t>
      </w:r>
      <w:proofErr w:type="spellEnd"/>
      <w:r>
        <w:t xml:space="preserve"> поставки.</w:t>
      </w:r>
    </w:p>
    <w:p w:rsidR="00F91D1F" w:rsidRDefault="00F91D1F" w:rsidP="00F91D1F">
      <w:pPr>
        <w:pStyle w:val="a6"/>
      </w:pPr>
      <w:r>
        <w:t>Кнопка "Закрыть поставку" соответственно закрывает текущую поставку и если не все задания были в статусе Собранно, переведет их в этот статус.</w:t>
      </w:r>
    </w:p>
    <w:p w:rsidR="00837A6F" w:rsidRDefault="00443595" w:rsidP="00837A6F">
      <w:pPr>
        <w:pStyle w:val="a6"/>
      </w:pPr>
      <w:r>
        <w:rPr>
          <w:rFonts w:ascii="Verdana" w:hAnsi="Verdana"/>
          <w:noProof/>
          <w:color w:val="333333"/>
          <w:sz w:val="21"/>
          <w:szCs w:val="21"/>
        </w:rPr>
        <w:lastRenderedPageBreak/>
        <w:drawing>
          <wp:inline distT="0" distB="0" distL="0" distR="0">
            <wp:extent cx="6645910" cy="4127500"/>
            <wp:effectExtent l="19050" t="0" r="2540" b="0"/>
            <wp:docPr id="16" name="Рисунок 15" descr="2021-11-12_13-20-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11-12_13-20-23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2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6B5E">
        <w:rPr>
          <w:rFonts w:ascii="Verdana" w:hAnsi="Verdana"/>
          <w:color w:val="333333"/>
          <w:sz w:val="21"/>
          <w:szCs w:val="21"/>
        </w:rPr>
        <w:t> </w:t>
      </w:r>
      <w:proofErr w:type="spellStart"/>
      <w:r w:rsidR="00837A6F">
        <w:rPr>
          <w:rStyle w:val="a7"/>
          <w:color w:val="D35400"/>
          <w:sz w:val="23"/>
          <w:szCs w:val="23"/>
        </w:rPr>
        <w:t>Upd</w:t>
      </w:r>
      <w:proofErr w:type="spellEnd"/>
      <w:r w:rsidR="00837A6F">
        <w:rPr>
          <w:rStyle w:val="a7"/>
          <w:color w:val="D35400"/>
          <w:sz w:val="23"/>
          <w:szCs w:val="23"/>
        </w:rPr>
        <w:t xml:space="preserve"> 2.0.2.19 Расширена работа с поставками.</w:t>
      </w:r>
    </w:p>
    <w:p w:rsidR="00837A6F" w:rsidRDefault="00837A6F" w:rsidP="00837A6F">
      <w:pPr>
        <w:pStyle w:val="a6"/>
      </w:pPr>
      <w:r>
        <w:rPr>
          <w:color w:val="D35400"/>
          <w:sz w:val="23"/>
          <w:szCs w:val="23"/>
        </w:rPr>
        <w:t xml:space="preserve">При передаче товаров в </w:t>
      </w:r>
      <w:proofErr w:type="gramStart"/>
      <w:r>
        <w:rPr>
          <w:color w:val="D35400"/>
          <w:sz w:val="23"/>
          <w:szCs w:val="23"/>
        </w:rPr>
        <w:t>собранные</w:t>
      </w:r>
      <w:proofErr w:type="gramEnd"/>
      <w:r>
        <w:rPr>
          <w:color w:val="D35400"/>
          <w:sz w:val="23"/>
          <w:szCs w:val="23"/>
        </w:rPr>
        <w:t xml:space="preserve"> из заказа клиента, произойдет автоматическое включение в поставку. </w:t>
      </w:r>
    </w:p>
    <w:p w:rsidR="00837A6F" w:rsidRDefault="008757D8" w:rsidP="00837A6F">
      <w:pPr>
        <w:pStyle w:val="a6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.25pt;height:24.25pt"/>
        </w:pict>
      </w:r>
      <w:r w:rsidR="00837A6F">
        <w:rPr>
          <w:noProof/>
        </w:rPr>
        <w:drawing>
          <wp:inline distT="0" distB="0" distL="0" distR="0">
            <wp:extent cx="3790950" cy="2276475"/>
            <wp:effectExtent l="19050" t="0" r="0" b="0"/>
            <wp:docPr id="18" name="Рисунок 17" descr="2021-11-25_13-00-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11-25_13-00-51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A6F" w:rsidRDefault="00837A6F" w:rsidP="00837A6F">
      <w:pPr>
        <w:pStyle w:val="a6"/>
      </w:pPr>
      <w:r>
        <w:rPr>
          <w:color w:val="D35400"/>
          <w:sz w:val="23"/>
          <w:szCs w:val="23"/>
        </w:rPr>
        <w:t>Если нужно управлять включением в поставку отдельных заданий, то это можно сделать в списке сборочных заданий.</w:t>
      </w:r>
    </w:p>
    <w:p w:rsidR="00837A6F" w:rsidRDefault="00837A6F" w:rsidP="00837A6F">
      <w:pPr>
        <w:pStyle w:val="a6"/>
      </w:pPr>
      <w:r>
        <w:rPr>
          <w:color w:val="D35400"/>
          <w:sz w:val="23"/>
          <w:szCs w:val="23"/>
        </w:rPr>
        <w:t xml:space="preserve">При таком включении в поставку, задание остается в сборке, вы можете перевести его </w:t>
      </w:r>
      <w:proofErr w:type="gramStart"/>
      <w:r>
        <w:rPr>
          <w:color w:val="D35400"/>
          <w:sz w:val="23"/>
          <w:szCs w:val="23"/>
        </w:rPr>
        <w:t>в</w:t>
      </w:r>
      <w:proofErr w:type="gramEnd"/>
      <w:r>
        <w:rPr>
          <w:color w:val="D35400"/>
          <w:sz w:val="23"/>
          <w:szCs w:val="23"/>
        </w:rPr>
        <w:t xml:space="preserve"> собранные здесь же либо,  из заказа сразу по всем позициям.</w:t>
      </w:r>
    </w:p>
    <w:p w:rsidR="00837A6F" w:rsidRDefault="00837A6F" w:rsidP="00837A6F">
      <w:pPr>
        <w:pStyle w:val="a6"/>
      </w:pPr>
      <w:r>
        <w:rPr>
          <w:noProof/>
        </w:rPr>
        <w:lastRenderedPageBreak/>
        <w:drawing>
          <wp:inline distT="0" distB="0" distL="0" distR="0">
            <wp:extent cx="6645910" cy="1739265"/>
            <wp:effectExtent l="19050" t="0" r="2540" b="0"/>
            <wp:docPr id="19" name="Рисунок 18" descr="2021-11-25_12-49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11-25_12-49-10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3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</w:p>
    <w:p w:rsidR="0045206A" w:rsidRDefault="0045206A" w:rsidP="0045206A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Style w:val="a7"/>
          <w:rFonts w:ascii="Verdana" w:hAnsi="Verdana"/>
          <w:color w:val="D35400"/>
          <w:sz w:val="23"/>
          <w:szCs w:val="23"/>
        </w:rPr>
        <w:t xml:space="preserve">Проверка сборки заказа и включение в поставку с помощью сканера </w:t>
      </w:r>
      <w:proofErr w:type="spellStart"/>
      <w:r>
        <w:rPr>
          <w:rStyle w:val="a7"/>
          <w:rFonts w:ascii="Verdana" w:hAnsi="Verdana"/>
          <w:color w:val="D35400"/>
          <w:sz w:val="23"/>
          <w:szCs w:val="23"/>
        </w:rPr>
        <w:t>штрихкодов</w:t>
      </w:r>
      <w:proofErr w:type="spellEnd"/>
      <w:r>
        <w:rPr>
          <w:rStyle w:val="a7"/>
          <w:rFonts w:ascii="Verdana" w:hAnsi="Verdana"/>
          <w:color w:val="D35400"/>
          <w:sz w:val="23"/>
          <w:szCs w:val="23"/>
        </w:rPr>
        <w:t>.</w:t>
      </w:r>
    </w:p>
    <w:p w:rsidR="0045206A" w:rsidRDefault="0045206A" w:rsidP="0045206A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20"/>
          <w:szCs w:val="20"/>
        </w:rPr>
        <w:t xml:space="preserve">При больших объемах отгрузки, иногда возникает проблема проверки заказа. Бывает что не весь заказ </w:t>
      </w:r>
      <w:proofErr w:type="gramStart"/>
      <w:r>
        <w:rPr>
          <w:rFonts w:ascii="Verdana" w:hAnsi="Verdana"/>
          <w:color w:val="333333"/>
          <w:sz w:val="20"/>
          <w:szCs w:val="20"/>
        </w:rPr>
        <w:t>обклеили</w:t>
      </w:r>
      <w:proofErr w:type="gramEnd"/>
      <w:r>
        <w:rPr>
          <w:rFonts w:ascii="Verdana" w:hAnsi="Verdana"/>
          <w:color w:val="333333"/>
          <w:sz w:val="20"/>
          <w:szCs w:val="20"/>
        </w:rPr>
        <w:t xml:space="preserve"> пропустили какие то позиции, но выясняется это только при приемке у ВБ.</w:t>
      </w:r>
    </w:p>
    <w:p w:rsidR="0045206A" w:rsidRDefault="0045206A" w:rsidP="0045206A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D35400"/>
          <w:sz w:val="20"/>
          <w:szCs w:val="20"/>
        </w:rPr>
        <w:t xml:space="preserve">Добавлено рабочее место проверки сборки заказа с помощью сканера </w:t>
      </w:r>
      <w:proofErr w:type="spellStart"/>
      <w:r>
        <w:rPr>
          <w:rFonts w:ascii="Verdana" w:hAnsi="Verdana"/>
          <w:color w:val="D35400"/>
          <w:sz w:val="20"/>
          <w:szCs w:val="20"/>
        </w:rPr>
        <w:t>штрихкодов</w:t>
      </w:r>
      <w:proofErr w:type="spellEnd"/>
      <w:r>
        <w:rPr>
          <w:rFonts w:ascii="Verdana" w:hAnsi="Verdana"/>
          <w:color w:val="D35400"/>
          <w:sz w:val="20"/>
          <w:szCs w:val="20"/>
        </w:rPr>
        <w:t xml:space="preserve">. Сканируются уже наклеенные </w:t>
      </w:r>
      <w:proofErr w:type="spellStart"/>
      <w:r>
        <w:rPr>
          <w:rFonts w:ascii="Verdana" w:hAnsi="Verdana"/>
          <w:color w:val="D35400"/>
          <w:sz w:val="20"/>
          <w:szCs w:val="20"/>
        </w:rPr>
        <w:t>стикеры</w:t>
      </w:r>
      <w:proofErr w:type="spellEnd"/>
      <w:r>
        <w:rPr>
          <w:rFonts w:ascii="Verdana" w:hAnsi="Verdana"/>
          <w:color w:val="D35400"/>
          <w:sz w:val="20"/>
          <w:szCs w:val="20"/>
        </w:rPr>
        <w:t xml:space="preserve"> WB. Отсканированные позиции автоматически включаются в поставку. Так же есть возможность проверки номенклатуры (того что </w:t>
      </w:r>
      <w:proofErr w:type="spellStart"/>
      <w:r>
        <w:rPr>
          <w:rFonts w:ascii="Verdana" w:hAnsi="Verdana"/>
          <w:color w:val="D35400"/>
          <w:sz w:val="20"/>
          <w:szCs w:val="20"/>
        </w:rPr>
        <w:t>стикер</w:t>
      </w:r>
      <w:proofErr w:type="spellEnd"/>
      <w:r>
        <w:rPr>
          <w:rFonts w:ascii="Verdana" w:hAnsi="Verdana"/>
          <w:color w:val="D35400"/>
          <w:sz w:val="20"/>
          <w:szCs w:val="20"/>
        </w:rPr>
        <w:t xml:space="preserve"> наклеили на нужную позицию).</w:t>
      </w:r>
    </w:p>
    <w:p w:rsidR="0045206A" w:rsidRDefault="0045206A" w:rsidP="0045206A">
      <w:pPr>
        <w:pStyle w:val="a6"/>
        <w:spacing w:before="0" w:beforeAutospacing="0" w:after="143" w:afterAutospacing="0"/>
        <w:jc w:val="center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8211185" cy="3684905"/>
            <wp:effectExtent l="19050" t="0" r="0" b="0"/>
            <wp:docPr id="21" name="Рисунок 2" descr="https://infostart.ru/upload/iblock/192/19225bb0dfcf6b64413da1faf0e913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nfostart.ru/upload/iblock/192/19225bb0dfcf6b64413da1faf0e913d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1185" cy="3684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06A" w:rsidRDefault="0045206A" w:rsidP="0045206A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D35400"/>
          <w:sz w:val="20"/>
          <w:szCs w:val="20"/>
        </w:rPr>
        <w:t xml:space="preserve">Обработку проверки можно открыть как из заказа </w:t>
      </w:r>
      <w:proofErr w:type="gramStart"/>
      <w:r>
        <w:rPr>
          <w:rFonts w:ascii="Verdana" w:hAnsi="Verdana"/>
          <w:color w:val="D35400"/>
          <w:sz w:val="20"/>
          <w:szCs w:val="20"/>
        </w:rPr>
        <w:t>клиента</w:t>
      </w:r>
      <w:proofErr w:type="gramEnd"/>
      <w:r>
        <w:rPr>
          <w:rFonts w:ascii="Verdana" w:hAnsi="Verdana"/>
          <w:color w:val="D35400"/>
          <w:sz w:val="20"/>
          <w:szCs w:val="20"/>
        </w:rPr>
        <w:t xml:space="preserve"> так и из списка сборочных заданий.</w:t>
      </w:r>
    </w:p>
    <w:p w:rsidR="0045206A" w:rsidRDefault="0045206A" w:rsidP="0045206A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D35400"/>
          <w:sz w:val="20"/>
          <w:szCs w:val="20"/>
        </w:rPr>
        <w:lastRenderedPageBreak/>
        <w:drawing>
          <wp:inline distT="0" distB="0" distL="0" distR="0">
            <wp:extent cx="3965575" cy="2417445"/>
            <wp:effectExtent l="19050" t="0" r="0" b="0"/>
            <wp:docPr id="20" name="Рисунок 3" descr="https://infostart.ru/upload/iblock/b88/b88bcb4b1069a9f3f201b51681aca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nfostart.ru/upload/iblock/b88/b88bcb4b1069a9f3f201b51681aca65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575" cy="241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D35400"/>
          <w:sz w:val="20"/>
          <w:szCs w:val="20"/>
        </w:rPr>
        <w:drawing>
          <wp:inline distT="0" distB="0" distL="0" distR="0">
            <wp:extent cx="10003790" cy="2172970"/>
            <wp:effectExtent l="19050" t="0" r="0" b="0"/>
            <wp:docPr id="6" name="Рисунок 4" descr="https://infostart.ru/upload/iblock/33a/33a96650bdf96715b7e3077e833f5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nfostart.ru/upload/iblock/33a/33a96650bdf96715b7e3077e833f579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3790" cy="2172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B5E" w:rsidRDefault="005B6B5E">
      <w:pPr>
        <w:rPr>
          <w:rFonts w:ascii="Verdana" w:hAnsi="Verdana"/>
        </w:rPr>
      </w:pPr>
    </w:p>
    <w:p w:rsidR="00841E4F" w:rsidRDefault="00841E4F" w:rsidP="00841E4F">
      <w:pPr>
        <w:pStyle w:val="a6"/>
      </w:pPr>
      <w:proofErr w:type="spellStart"/>
      <w:r>
        <w:rPr>
          <w:rStyle w:val="a7"/>
          <w:color w:val="D35400"/>
          <w:sz w:val="20"/>
          <w:szCs w:val="20"/>
        </w:rPr>
        <w:t>Upd</w:t>
      </w:r>
      <w:proofErr w:type="spellEnd"/>
      <w:r>
        <w:rPr>
          <w:rStyle w:val="a7"/>
          <w:color w:val="D35400"/>
          <w:sz w:val="20"/>
          <w:szCs w:val="20"/>
        </w:rPr>
        <w:t xml:space="preserve"> 2.0.3.1: Поддержка УТ 11.5, КА</w:t>
      </w:r>
      <w:proofErr w:type="gramStart"/>
      <w:r>
        <w:rPr>
          <w:rStyle w:val="a7"/>
          <w:color w:val="D35400"/>
          <w:sz w:val="20"/>
          <w:szCs w:val="20"/>
        </w:rPr>
        <w:t>2</w:t>
      </w:r>
      <w:proofErr w:type="gramEnd"/>
      <w:r>
        <w:rPr>
          <w:rStyle w:val="a7"/>
          <w:color w:val="D35400"/>
          <w:sz w:val="20"/>
          <w:szCs w:val="20"/>
        </w:rPr>
        <w:t>.5, ERP 2.5</w:t>
      </w:r>
    </w:p>
    <w:p w:rsidR="00841E4F" w:rsidRDefault="00841E4F" w:rsidP="00841E4F">
      <w:pPr>
        <w:pStyle w:val="a6"/>
      </w:pPr>
      <w:r>
        <w:rPr>
          <w:rStyle w:val="a7"/>
          <w:color w:val="D35400"/>
          <w:sz w:val="20"/>
          <w:szCs w:val="20"/>
        </w:rPr>
        <w:t>Реализована удобная выгрузка скидок, без указания процента скидок для каждой позиции.</w:t>
      </w:r>
    </w:p>
    <w:p w:rsidR="00841E4F" w:rsidRDefault="00841E4F" w:rsidP="00841E4F">
      <w:pPr>
        <w:pStyle w:val="a6"/>
      </w:pPr>
      <w:r>
        <w:rPr>
          <w:rStyle w:val="a7"/>
        </w:rPr>
        <w:t>Вам надо указать вид цены без скидок и вид цены со скидками, модуль сам рассчитает процент скидки для каждой позиции и выгрузит его на портал. Для более точного расчета скидок не используйте округление в цене со скидками.</w:t>
      </w:r>
    </w:p>
    <w:p w:rsidR="00841E4F" w:rsidRDefault="008757D8" w:rsidP="00841E4F">
      <w:pPr>
        <w:pStyle w:val="a6"/>
      </w:pPr>
      <w:r w:rsidRPr="008757D8">
        <w:rPr>
          <w:b/>
          <w:bCs/>
        </w:rPr>
        <w:pict>
          <v:shape id="_x0000_i1026" type="#_x0000_t75" alt="" style="width:24.25pt;height:24.25pt"/>
        </w:pict>
      </w:r>
      <w:r w:rsidR="00841E4F">
        <w:rPr>
          <w:noProof/>
        </w:rPr>
        <w:drawing>
          <wp:inline distT="0" distB="0" distL="0" distR="0">
            <wp:extent cx="6629400" cy="2543175"/>
            <wp:effectExtent l="19050" t="0" r="0" b="0"/>
            <wp:docPr id="24" name="Рисунок 22" descr="2022-03-10_02-28-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3-10_02-28-08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1E4F" w:rsidRDefault="00841E4F" w:rsidP="00841E4F">
      <w:pPr>
        <w:pStyle w:val="a6"/>
      </w:pPr>
      <w:r>
        <w:lastRenderedPageBreak/>
        <w:t xml:space="preserve">Добавлена </w:t>
      </w:r>
      <w:proofErr w:type="gramStart"/>
      <w:r>
        <w:t>настройка</w:t>
      </w:r>
      <w:proofErr w:type="gramEnd"/>
      <w:r>
        <w:t xml:space="preserve"> позволяющая больше не создавать список номенклатуры для выгрузки остатков, при включении этой настройки будут выгружаться остатки по всем сопоставленным позициям. </w:t>
      </w:r>
      <w:proofErr w:type="gramStart"/>
      <w:r>
        <w:t>Из</w:t>
      </w:r>
      <w:proofErr w:type="gramEnd"/>
      <w:r>
        <w:t xml:space="preserve"> можно увидеть в справочнике "Товары </w:t>
      </w:r>
      <w:proofErr w:type="spellStart"/>
      <w:r>
        <w:t>Вайлдберриз</w:t>
      </w:r>
      <w:proofErr w:type="spellEnd"/>
      <w:r>
        <w:t>".</w:t>
      </w:r>
    </w:p>
    <w:p w:rsidR="00841E4F" w:rsidRDefault="00841E4F" w:rsidP="00841E4F">
      <w:pPr>
        <w:pStyle w:val="a6"/>
      </w:pPr>
      <w:r>
        <w:rPr>
          <w:noProof/>
        </w:rPr>
        <w:drawing>
          <wp:inline distT="0" distB="0" distL="0" distR="0">
            <wp:extent cx="6645910" cy="2635885"/>
            <wp:effectExtent l="19050" t="0" r="2540" b="0"/>
            <wp:docPr id="26" name="Рисунок 25" descr="2022-03-10_02-40-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3-10_02-40-50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3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1E4F" w:rsidRDefault="00841E4F" w:rsidP="00841E4F">
      <w:pPr>
        <w:pStyle w:val="a6"/>
      </w:pPr>
      <w:r>
        <w:t xml:space="preserve">Добавлена возможность корректировки даты и </w:t>
      </w:r>
      <w:proofErr w:type="gramStart"/>
      <w:r>
        <w:t>времени</w:t>
      </w:r>
      <w:proofErr w:type="gramEnd"/>
      <w:r>
        <w:t xml:space="preserve"> загружаемых сборочных заданиях, в случае, если эта дата отличается от времени указанном на портале.</w:t>
      </w:r>
    </w:p>
    <w:p w:rsidR="00841E4F" w:rsidRDefault="00841E4F" w:rsidP="00841E4F">
      <w:pPr>
        <w:pStyle w:val="a6"/>
      </w:pPr>
      <w:r>
        <w:rPr>
          <w:noProof/>
        </w:rPr>
        <w:drawing>
          <wp:inline distT="0" distB="0" distL="0" distR="0">
            <wp:extent cx="6645910" cy="1323340"/>
            <wp:effectExtent l="19050" t="0" r="2540" b="0"/>
            <wp:docPr id="27" name="Рисунок 26" descr="2022-03-10_02-41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3-10_02-41-18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2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065D" w:rsidRDefault="00C9065D" w:rsidP="00C9065D">
      <w:pPr>
        <w:pStyle w:val="a6"/>
      </w:pPr>
      <w:proofErr w:type="spellStart"/>
      <w:r>
        <w:rPr>
          <w:rStyle w:val="a7"/>
          <w:color w:val="D35400"/>
          <w:sz w:val="20"/>
          <w:szCs w:val="20"/>
        </w:rPr>
        <w:t>Upd</w:t>
      </w:r>
      <w:proofErr w:type="spellEnd"/>
      <w:r>
        <w:rPr>
          <w:rStyle w:val="a7"/>
          <w:color w:val="D35400"/>
          <w:sz w:val="20"/>
          <w:szCs w:val="20"/>
        </w:rPr>
        <w:t xml:space="preserve"> 2.0.3.2: Реализован отчет для просмотра цен и скидок и сравнение с текущими ценами в 1с. Использовать можно для </w:t>
      </w:r>
      <w:proofErr w:type="spellStart"/>
      <w:r>
        <w:rPr>
          <w:rStyle w:val="a7"/>
          <w:color w:val="D35400"/>
          <w:sz w:val="20"/>
          <w:szCs w:val="20"/>
        </w:rPr>
        <w:t>предпросмотра</w:t>
      </w:r>
      <w:proofErr w:type="spellEnd"/>
      <w:r>
        <w:rPr>
          <w:rStyle w:val="a7"/>
          <w:color w:val="D35400"/>
          <w:sz w:val="20"/>
          <w:szCs w:val="20"/>
        </w:rPr>
        <w:t xml:space="preserve"> цен и </w:t>
      </w:r>
      <w:proofErr w:type="gramStart"/>
      <w:r>
        <w:rPr>
          <w:rStyle w:val="a7"/>
          <w:color w:val="D35400"/>
          <w:sz w:val="20"/>
          <w:szCs w:val="20"/>
        </w:rPr>
        <w:t>скидок</w:t>
      </w:r>
      <w:proofErr w:type="gramEnd"/>
      <w:r>
        <w:rPr>
          <w:rStyle w:val="a7"/>
          <w:color w:val="D35400"/>
          <w:sz w:val="20"/>
          <w:szCs w:val="20"/>
        </w:rPr>
        <w:t xml:space="preserve"> которые будут выгружены на портал. Исправлены ошибки при выгрузке больших массивов цен. Для </w:t>
      </w:r>
      <w:proofErr w:type="gramStart"/>
      <w:r>
        <w:rPr>
          <w:rStyle w:val="a7"/>
          <w:color w:val="D35400"/>
          <w:sz w:val="20"/>
          <w:szCs w:val="20"/>
        </w:rPr>
        <w:t>тех</w:t>
      </w:r>
      <w:proofErr w:type="gramEnd"/>
      <w:r>
        <w:rPr>
          <w:rStyle w:val="a7"/>
          <w:color w:val="D35400"/>
          <w:sz w:val="20"/>
          <w:szCs w:val="20"/>
        </w:rPr>
        <w:t xml:space="preserve"> у кого стояла версия 2.0.3.1 обновление обязательно.</w:t>
      </w:r>
    </w:p>
    <w:p w:rsidR="00C9065D" w:rsidRDefault="008757D8" w:rsidP="00C9065D">
      <w:pPr>
        <w:pStyle w:val="a6"/>
      </w:pPr>
      <w:r w:rsidRPr="008757D8">
        <w:rPr>
          <w:b/>
          <w:bCs/>
          <w:color w:val="D35400"/>
          <w:sz w:val="20"/>
          <w:szCs w:val="20"/>
        </w:rPr>
        <w:pict>
          <v:shape id="_x0000_i1027" type="#_x0000_t75" alt="" style="width:24.25pt;height:24.25pt"/>
        </w:pict>
      </w:r>
    </w:p>
    <w:p w:rsidR="00841E4F" w:rsidRPr="009F0F75" w:rsidRDefault="00C9065D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661410"/>
            <wp:effectExtent l="19050" t="0" r="2540" b="0"/>
            <wp:docPr id="22" name="Рисунок 21" descr="2022-03-22_01-11-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3-22_01-11-52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6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41E4F" w:rsidRPr="009F0F75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6735E"/>
    <w:rsid w:val="00080F22"/>
    <w:rsid w:val="00122326"/>
    <w:rsid w:val="002C6746"/>
    <w:rsid w:val="0033598B"/>
    <w:rsid w:val="00347A8F"/>
    <w:rsid w:val="003B45B7"/>
    <w:rsid w:val="00443595"/>
    <w:rsid w:val="0045206A"/>
    <w:rsid w:val="00490F5A"/>
    <w:rsid w:val="004A1618"/>
    <w:rsid w:val="0053649C"/>
    <w:rsid w:val="005B6B5E"/>
    <w:rsid w:val="005C7935"/>
    <w:rsid w:val="00654C21"/>
    <w:rsid w:val="00693B79"/>
    <w:rsid w:val="006A6AB3"/>
    <w:rsid w:val="006C22D9"/>
    <w:rsid w:val="00705B54"/>
    <w:rsid w:val="00722B4E"/>
    <w:rsid w:val="008066C4"/>
    <w:rsid w:val="00837A6F"/>
    <w:rsid w:val="00841E4F"/>
    <w:rsid w:val="008757D8"/>
    <w:rsid w:val="00902A1E"/>
    <w:rsid w:val="009316A9"/>
    <w:rsid w:val="009F0F75"/>
    <w:rsid w:val="00AD529F"/>
    <w:rsid w:val="00BD24B3"/>
    <w:rsid w:val="00C9065D"/>
    <w:rsid w:val="00CE202E"/>
    <w:rsid w:val="00D334F1"/>
    <w:rsid w:val="00E1198C"/>
    <w:rsid w:val="00EC131B"/>
    <w:rsid w:val="00F91D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semiHidden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hyperlink" Target="https://infostart.ru/redirect.php?url=aHR0cHM6Ly9zZWxsZXIud2lsZGJlcnJpZXMucnUvc3VwcGxpZXItc2V0dGluZ3MvYWNjZXNzLXRvLWFwaQ==" TargetMode="Externa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theme" Target="theme/theme1.xml"/><Relationship Id="rId4" Type="http://schemas.openxmlformats.org/officeDocument/2006/relationships/hyperlink" Target="https://infostart.ru/redirect.php?url=aHR0cHM6Ly9zZWxsZXIud2lsZGJlcnJpZXMucnUvc3VwcGxpZXItc2V0dGluZ3MvYWNjZXNzLXRvLW5ldy1hcGk=" TargetMode="Externa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15</Pages>
  <Words>1811</Words>
  <Characters>10325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16</cp:revision>
  <dcterms:created xsi:type="dcterms:W3CDTF">2021-03-09T20:17:00Z</dcterms:created>
  <dcterms:modified xsi:type="dcterms:W3CDTF">2022-05-13T01:04:00Z</dcterms:modified>
</cp:coreProperties>
</file>