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C82B19" w:rsidRPr="00AC5C9A" w:rsidRDefault="00C82B19" w:rsidP="00C82B19">
      <w:pPr>
        <w:rPr>
          <w:rFonts w:ascii="Verdana" w:hAnsi="Verdana"/>
          <w:b/>
          <w:sz w:val="20"/>
          <w:szCs w:val="20"/>
        </w:rPr>
      </w:pPr>
      <w:r w:rsidRPr="00AC5C9A">
        <w:rPr>
          <w:rFonts w:ascii="Verdana" w:hAnsi="Verdana"/>
          <w:b/>
          <w:sz w:val="20"/>
          <w:szCs w:val="20"/>
        </w:rPr>
        <w:t xml:space="preserve">Инструкция написана для версии </w:t>
      </w:r>
      <w:r>
        <w:rPr>
          <w:rStyle w:val="a7"/>
          <w:rFonts w:ascii="Verdana" w:hAnsi="Verdana"/>
          <w:color w:val="333333"/>
          <w:sz w:val="19"/>
          <w:szCs w:val="19"/>
          <w:shd w:val="clear" w:color="auto" w:fill="F5F5F5"/>
        </w:rPr>
        <w:t>2.0.3.</w:t>
      </w:r>
      <w:r w:rsidR="008162F7">
        <w:rPr>
          <w:rStyle w:val="a7"/>
          <w:rFonts w:ascii="Verdana" w:hAnsi="Verdana"/>
          <w:color w:val="333333"/>
          <w:sz w:val="19"/>
          <w:szCs w:val="19"/>
          <w:shd w:val="clear" w:color="auto" w:fill="F5F5F5"/>
        </w:rPr>
        <w:t>96</w:t>
      </w:r>
      <w:r w:rsidRPr="00AC5C9A">
        <w:rPr>
          <w:rFonts w:ascii="Verdana" w:hAnsi="Verdana"/>
          <w:b/>
          <w:sz w:val="20"/>
          <w:szCs w:val="20"/>
        </w:rPr>
        <w:t>.</w:t>
      </w:r>
    </w:p>
    <w:p w:rsidR="00C82B19" w:rsidRPr="00AC5C9A" w:rsidRDefault="00C82B19" w:rsidP="00C82B19">
      <w:pPr>
        <w:rPr>
          <w:rFonts w:ascii="Verdana" w:hAnsi="Verdana"/>
          <w:b/>
          <w:sz w:val="20"/>
          <w:szCs w:val="20"/>
        </w:rPr>
      </w:pPr>
      <w:r w:rsidRPr="00AC5C9A">
        <w:rPr>
          <w:rFonts w:ascii="Verdana" w:hAnsi="Verdana"/>
          <w:b/>
          <w:sz w:val="20"/>
          <w:szCs w:val="20"/>
        </w:rPr>
        <w:t>Если вы устанавливаете более новую версию, то смотрите дополнительно историю изменений, чтобы понимать что появилось в новых версиях.</w:t>
      </w:r>
    </w:p>
    <w:p w:rsidR="00C82B19" w:rsidRPr="00AC5C9A" w:rsidRDefault="00C82B19" w:rsidP="00C82B19">
      <w:pPr>
        <w:rPr>
          <w:rFonts w:ascii="Verdana" w:hAnsi="Verdana"/>
          <w:b/>
          <w:sz w:val="20"/>
          <w:szCs w:val="20"/>
        </w:rPr>
      </w:pPr>
      <w:r w:rsidRPr="00AC5C9A">
        <w:rPr>
          <w:rFonts w:ascii="Verdana" w:hAnsi="Verdana"/>
          <w:b/>
          <w:sz w:val="20"/>
          <w:szCs w:val="20"/>
        </w:rPr>
        <w:t>История обновлений доступна по адресу</w:t>
      </w:r>
    </w:p>
    <w:p w:rsidR="00C82B19" w:rsidRDefault="00240019" w:rsidP="00C82B19">
      <w:pPr>
        <w:pStyle w:val="a6"/>
        <w:shd w:val="clear" w:color="auto" w:fill="FFFFFF"/>
        <w:spacing w:before="0" w:beforeAutospacing="0" w:after="158" w:afterAutospacing="0"/>
        <w:rPr>
          <w:rFonts w:ascii="Verdana" w:hAnsi="Verdana"/>
          <w:b/>
          <w:sz w:val="20"/>
          <w:szCs w:val="20"/>
        </w:rPr>
      </w:pPr>
      <w:hyperlink r:id="rId4" w:anchor="%D0%B8%D1%81%D1%82%D0%BE%D1%80%D0%B8%D1%8F%20%D0%BE%D0%B1%D0%BD%D0%BE%D0%B2%D0%BB%D0%B5%D0%BD%D0%B8%D0%B9" w:history="1">
        <w:r w:rsidR="00C82B19" w:rsidRPr="00AC5C9A">
          <w:rPr>
            <w:rStyle w:val="a5"/>
            <w:rFonts w:ascii="Verdana" w:hAnsi="Verdana"/>
            <w:b/>
            <w:sz w:val="20"/>
            <w:szCs w:val="20"/>
          </w:rPr>
          <w:t>https://infostart.ru/public/1396736/#%D0%B8%D1%81%D1%82%D0%BE%D1%80%D0%B8%D1%8F%20%D0%BE%D0%B1%D0%BD%D0%BE%D0%B2%D0%BB%D0%B5%D0%BD%D0%B8%D0%B9</w:t>
        </w:r>
      </w:hyperlink>
    </w:p>
    <w:p w:rsidR="00C82B19" w:rsidRDefault="00C82B19" w:rsidP="00C82B19">
      <w:pPr>
        <w:pStyle w:val="a6"/>
        <w:shd w:val="clear" w:color="auto" w:fill="FFFFFF"/>
        <w:spacing w:before="0" w:beforeAutospacing="0" w:after="158" w:afterAutospacing="0"/>
        <w:rPr>
          <w:rFonts w:ascii="Verdana" w:hAnsi="Verdana"/>
          <w:b/>
          <w:sz w:val="20"/>
          <w:szCs w:val="20"/>
        </w:rPr>
      </w:pPr>
    </w:p>
    <w:p w:rsidR="00173294" w:rsidRPr="00693B79" w:rsidRDefault="00173294" w:rsidP="00173294">
      <w:pPr>
        <w:pStyle w:val="a6"/>
        <w:shd w:val="clear" w:color="auto" w:fill="FFFFFF"/>
        <w:spacing w:before="0" w:beforeAutospacing="0" w:after="158" w:afterAutospacing="0"/>
        <w:rPr>
          <w:rStyle w:val="a7"/>
          <w:rFonts w:ascii="Verdana" w:hAnsi="Verdana"/>
          <w:color w:val="333333"/>
        </w:rPr>
      </w:pPr>
      <w:r w:rsidRPr="00693B79">
        <w:rPr>
          <w:rStyle w:val="a7"/>
          <w:rFonts w:ascii="Verdana" w:hAnsi="Verdana"/>
          <w:color w:val="333333"/>
        </w:rPr>
        <w:t>Подготовка.</w:t>
      </w:r>
    </w:p>
    <w:p w:rsidR="00173294" w:rsidRPr="00EB5A87" w:rsidRDefault="00173294" w:rsidP="00173294">
      <w:pPr>
        <w:pStyle w:val="a6"/>
        <w:shd w:val="clear" w:color="auto" w:fill="FFFFFF"/>
        <w:spacing w:before="0" w:beforeAutospacing="0" w:after="158" w:afterAutospacing="0"/>
        <w:rPr>
          <w:rFonts w:ascii="Verdana" w:hAnsi="Verdana"/>
        </w:rPr>
      </w:pPr>
      <w:r>
        <w:rPr>
          <w:rStyle w:val="a7"/>
          <w:rFonts w:ascii="Verdana" w:hAnsi="Verdana"/>
          <w:color w:val="333333"/>
        </w:rPr>
        <w:t xml:space="preserve">Для работы вам понадобится два ключа </w:t>
      </w:r>
      <w:proofErr w:type="spellStart"/>
      <w:r>
        <w:rPr>
          <w:rStyle w:val="a7"/>
          <w:rFonts w:ascii="Verdana" w:hAnsi="Verdana"/>
          <w:color w:val="333333"/>
          <w:lang w:val="en-US"/>
        </w:rPr>
        <w:t>api</w:t>
      </w:r>
      <w:proofErr w:type="spellEnd"/>
      <w:r w:rsidRPr="00EB5A87">
        <w:rPr>
          <w:rStyle w:val="a7"/>
          <w:rFonts w:ascii="Verdana" w:hAnsi="Verdana"/>
          <w:color w:val="333333"/>
        </w:rPr>
        <w:t xml:space="preserve"> </w:t>
      </w:r>
      <w:r>
        <w:rPr>
          <w:rStyle w:val="a7"/>
          <w:rFonts w:ascii="Verdana" w:hAnsi="Verdana"/>
          <w:color w:val="333333"/>
        </w:rPr>
        <w:t xml:space="preserve"> из личного кабинета. Создаются они в разделе Настройк</w:t>
      </w:r>
      <w:proofErr w:type="gramStart"/>
      <w:r>
        <w:rPr>
          <w:rStyle w:val="a7"/>
          <w:rFonts w:ascii="Verdana" w:hAnsi="Verdana"/>
          <w:color w:val="333333"/>
        </w:rPr>
        <w:t>и-</w:t>
      </w:r>
      <w:proofErr w:type="gramEnd"/>
      <w:r>
        <w:rPr>
          <w:rStyle w:val="a7"/>
          <w:rFonts w:ascii="Verdana" w:hAnsi="Verdana"/>
          <w:color w:val="333333"/>
        </w:rPr>
        <w:t xml:space="preserve"> Доступ к </w:t>
      </w:r>
      <w:proofErr w:type="spellStart"/>
      <w:r>
        <w:rPr>
          <w:rStyle w:val="a7"/>
          <w:rFonts w:ascii="Verdana" w:hAnsi="Verdana"/>
          <w:color w:val="333333"/>
          <w:lang w:val="en-US"/>
        </w:rPr>
        <w:t>APi</w:t>
      </w:r>
      <w:proofErr w:type="spellEnd"/>
    </w:p>
    <w:p w:rsidR="00173294" w:rsidRPr="00EB5A87" w:rsidRDefault="00173294" w:rsidP="00173294">
      <w:pPr>
        <w:rPr>
          <w:rFonts w:ascii="Verdana" w:hAnsi="Verdana"/>
        </w:rPr>
      </w:pPr>
      <w:r>
        <w:rPr>
          <w:rFonts w:ascii="Verdana" w:hAnsi="Verdana"/>
        </w:rPr>
        <w:t xml:space="preserve">Вам надо создать два ключа с видом </w:t>
      </w:r>
      <w:proofErr w:type="gramStart"/>
      <w:r>
        <w:rPr>
          <w:rFonts w:ascii="Verdana" w:hAnsi="Verdana"/>
        </w:rPr>
        <w:t>Стандартный</w:t>
      </w:r>
      <w:proofErr w:type="gramEnd"/>
      <w:r>
        <w:rPr>
          <w:rFonts w:ascii="Verdana" w:hAnsi="Verdana"/>
        </w:rPr>
        <w:t xml:space="preserve"> и Статистика. Имя ключа укажите любое.</w:t>
      </w:r>
    </w:p>
    <w:p w:rsidR="00173294" w:rsidRPr="00EB5A87" w:rsidRDefault="00173294" w:rsidP="00173294">
      <w:pPr>
        <w:rPr>
          <w:rFonts w:ascii="Verdana" w:hAnsi="Verdana"/>
        </w:rPr>
      </w:pPr>
      <w:r>
        <w:rPr>
          <w:rFonts w:ascii="Verdana" w:hAnsi="Verdana"/>
          <w:noProof/>
          <w:lang w:eastAsia="ru-RU"/>
        </w:rPr>
        <w:drawing>
          <wp:inline distT="0" distB="0" distL="0" distR="0">
            <wp:extent cx="2291013" cy="2800175"/>
            <wp:effectExtent l="19050" t="0" r="0" b="0"/>
            <wp:docPr id="18" name="Рисунок 17" descr="photo_5264772299167483550_x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hoto_5264772299167483550_x.jpg"/>
                    <pic:cNvPicPr/>
                  </pic:nvPicPr>
                  <pic:blipFill>
                    <a:blip r:embed="rId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293048" cy="280266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93B79" w:rsidRPr="00693B79" w:rsidRDefault="00693B79">
      <w:pPr>
        <w:rPr>
          <w:rFonts w:ascii="Verdana" w:hAnsi="Verdana"/>
        </w:rPr>
      </w:pPr>
    </w:p>
    <w:p w:rsidR="00693B79" w:rsidRPr="006A6AB3" w:rsidRDefault="00693B79">
      <w:pPr>
        <w:rPr>
          <w:rFonts w:ascii="Verdana" w:hAnsi="Verdana"/>
          <w:b/>
          <w:sz w:val="32"/>
          <w:szCs w:val="32"/>
        </w:rPr>
      </w:pPr>
      <w:r w:rsidRPr="00693B79">
        <w:rPr>
          <w:rFonts w:ascii="Verdana" w:hAnsi="Verdana"/>
          <w:b/>
          <w:sz w:val="24"/>
          <w:szCs w:val="24"/>
        </w:rPr>
        <w:t>Установка</w:t>
      </w:r>
      <w:r w:rsidRPr="006A6AB3">
        <w:rPr>
          <w:rFonts w:ascii="Verdana" w:hAnsi="Verdana"/>
          <w:b/>
          <w:sz w:val="24"/>
          <w:szCs w:val="24"/>
        </w:rPr>
        <w:t>.</w:t>
      </w:r>
    </w:p>
    <w:p w:rsidR="008066C4" w:rsidRPr="00693B79" w:rsidRDefault="008066C4">
      <w:pPr>
        <w:rPr>
          <w:rFonts w:ascii="Verdana" w:hAnsi="Verdana"/>
        </w:rPr>
      </w:pPr>
      <w:r w:rsidRPr="00693B79">
        <w:rPr>
          <w:rFonts w:ascii="Verdana" w:hAnsi="Verdana"/>
        </w:rPr>
        <w:t xml:space="preserve">1.Расширение надо добавить стандартным образом в конфигурацию. </w:t>
      </w:r>
    </w:p>
    <w:p w:rsidR="00722B4E" w:rsidRDefault="008066C4">
      <w:pPr>
        <w:rPr>
          <w:rFonts w:ascii="Verdana" w:hAnsi="Verdana"/>
          <w:b/>
        </w:rPr>
      </w:pPr>
      <w:r w:rsidRPr="00693B79">
        <w:rPr>
          <w:rFonts w:ascii="Verdana" w:hAnsi="Verdana"/>
        </w:rPr>
        <w:t xml:space="preserve">Через  </w:t>
      </w:r>
      <w:proofErr w:type="spellStart"/>
      <w:proofErr w:type="gramStart"/>
      <w:r w:rsidRPr="00693B79">
        <w:rPr>
          <w:rFonts w:ascii="Verdana" w:hAnsi="Verdana"/>
          <w:b/>
        </w:rPr>
        <w:t>Администрирование-Печатные</w:t>
      </w:r>
      <w:proofErr w:type="spellEnd"/>
      <w:proofErr w:type="gramEnd"/>
      <w:r w:rsidRPr="00693B79">
        <w:rPr>
          <w:rFonts w:ascii="Verdana" w:hAnsi="Verdana"/>
          <w:b/>
        </w:rPr>
        <w:t xml:space="preserve"> формы и обработки-Расширения.</w:t>
      </w:r>
    </w:p>
    <w:p w:rsidR="003B45B7" w:rsidRPr="003B45B7" w:rsidRDefault="003B45B7">
      <w:pPr>
        <w:rPr>
          <w:rFonts w:ascii="Verdana" w:hAnsi="Verdana"/>
          <w:b/>
          <w:color w:val="FF0000"/>
        </w:rPr>
      </w:pPr>
      <w:r w:rsidRPr="003B45B7">
        <w:rPr>
          <w:rFonts w:ascii="Verdana" w:hAnsi="Verdana"/>
          <w:b/>
          <w:color w:val="FF0000"/>
        </w:rPr>
        <w:t xml:space="preserve">Не забудьте снять галочку Безопасный режим </w:t>
      </w:r>
      <w:r>
        <w:rPr>
          <w:rFonts w:ascii="Verdana" w:hAnsi="Verdana"/>
          <w:b/>
          <w:color w:val="FF0000"/>
        </w:rPr>
        <w:t>у установленного расширения.</w:t>
      </w:r>
    </w:p>
    <w:p w:rsidR="008066C4" w:rsidRPr="00693B79" w:rsidRDefault="00705B54">
      <w:pPr>
        <w:rPr>
          <w:rFonts w:ascii="Verdana" w:hAnsi="Verdana"/>
        </w:rPr>
      </w:pPr>
      <w:r w:rsidRPr="00693B79">
        <w:rPr>
          <w:rFonts w:ascii="Verdana" w:hAnsi="Verdana"/>
        </w:rPr>
        <w:t xml:space="preserve">2. Добавить внешнюю печатную форму Печать </w:t>
      </w:r>
      <w:proofErr w:type="spellStart"/>
      <w:r w:rsidRPr="00693B79">
        <w:rPr>
          <w:rFonts w:ascii="Verdana" w:hAnsi="Verdana"/>
        </w:rPr>
        <w:t>стикеров</w:t>
      </w:r>
      <w:proofErr w:type="spellEnd"/>
      <w:r w:rsidRPr="00693B79">
        <w:rPr>
          <w:rFonts w:ascii="Verdana" w:hAnsi="Verdana"/>
        </w:rPr>
        <w:t xml:space="preserve"> </w:t>
      </w:r>
      <w:r w:rsidRPr="00693B79">
        <w:rPr>
          <w:rFonts w:ascii="Verdana" w:hAnsi="Verdana"/>
          <w:lang w:val="en-US"/>
        </w:rPr>
        <w:t>WB</w:t>
      </w:r>
    </w:p>
    <w:p w:rsidR="00705B54" w:rsidRPr="00693B79" w:rsidRDefault="00705B54" w:rsidP="00705B54">
      <w:pPr>
        <w:rPr>
          <w:rFonts w:ascii="Verdana" w:hAnsi="Verdana"/>
          <w:b/>
        </w:rPr>
      </w:pPr>
      <w:r w:rsidRPr="00693B79">
        <w:rPr>
          <w:rFonts w:ascii="Verdana" w:hAnsi="Verdana"/>
        </w:rPr>
        <w:t xml:space="preserve">Через  </w:t>
      </w:r>
      <w:proofErr w:type="spellStart"/>
      <w:proofErr w:type="gramStart"/>
      <w:r w:rsidRPr="00693B79">
        <w:rPr>
          <w:rFonts w:ascii="Verdana" w:hAnsi="Verdana"/>
          <w:b/>
        </w:rPr>
        <w:t>Администрирование-Печатные</w:t>
      </w:r>
      <w:proofErr w:type="spellEnd"/>
      <w:proofErr w:type="gramEnd"/>
      <w:r w:rsidRPr="00693B79">
        <w:rPr>
          <w:rFonts w:ascii="Verdana" w:hAnsi="Verdana"/>
          <w:b/>
        </w:rPr>
        <w:t xml:space="preserve"> формы и </w:t>
      </w:r>
      <w:proofErr w:type="spellStart"/>
      <w:r w:rsidRPr="00693B79">
        <w:rPr>
          <w:rFonts w:ascii="Verdana" w:hAnsi="Verdana"/>
          <w:b/>
        </w:rPr>
        <w:t>обработки-Дополнительные</w:t>
      </w:r>
      <w:proofErr w:type="spellEnd"/>
      <w:r w:rsidRPr="00693B79">
        <w:rPr>
          <w:rFonts w:ascii="Verdana" w:hAnsi="Verdana"/>
          <w:b/>
        </w:rPr>
        <w:t xml:space="preserve"> отчеты и обработки. </w:t>
      </w:r>
    </w:p>
    <w:p w:rsidR="00693B79" w:rsidRDefault="00705B54" w:rsidP="00693B79">
      <w:pPr>
        <w:rPr>
          <w:rFonts w:ascii="Verdana" w:hAnsi="Verdana"/>
        </w:rPr>
      </w:pPr>
      <w:r w:rsidRPr="00693B79">
        <w:rPr>
          <w:rFonts w:ascii="Verdana" w:hAnsi="Verdana"/>
        </w:rPr>
        <w:t>3</w:t>
      </w:r>
      <w:r w:rsidR="008066C4" w:rsidRPr="00693B79">
        <w:rPr>
          <w:rFonts w:ascii="Verdana" w:hAnsi="Verdana"/>
        </w:rPr>
        <w:t>.</w:t>
      </w:r>
      <w:r w:rsidR="006A6AB3">
        <w:rPr>
          <w:rFonts w:ascii="Verdana" w:hAnsi="Verdana"/>
        </w:rPr>
        <w:t>Там же д</w:t>
      </w:r>
      <w:r w:rsidR="008066C4" w:rsidRPr="00693B79">
        <w:rPr>
          <w:rFonts w:ascii="Verdana" w:hAnsi="Verdana"/>
        </w:rPr>
        <w:t xml:space="preserve">обавить </w:t>
      </w:r>
      <w:proofErr w:type="spellStart"/>
      <w:r w:rsidR="008066C4" w:rsidRPr="00693B79">
        <w:rPr>
          <w:rFonts w:ascii="Verdana" w:hAnsi="Verdana"/>
        </w:rPr>
        <w:t>внешнуюю</w:t>
      </w:r>
      <w:proofErr w:type="spellEnd"/>
      <w:r w:rsidR="008066C4" w:rsidRPr="00693B79">
        <w:rPr>
          <w:rFonts w:ascii="Verdana" w:hAnsi="Verdana"/>
        </w:rPr>
        <w:t xml:space="preserve"> обработку для обмена с </w:t>
      </w:r>
      <w:proofErr w:type="spellStart"/>
      <w:r w:rsidR="008066C4" w:rsidRPr="00693B79">
        <w:rPr>
          <w:rFonts w:ascii="Verdana" w:hAnsi="Verdana"/>
        </w:rPr>
        <w:t>вайлдберриз</w:t>
      </w:r>
      <w:proofErr w:type="spellEnd"/>
      <w:r w:rsidR="008066C4" w:rsidRPr="00693B79">
        <w:rPr>
          <w:rFonts w:ascii="Verdana" w:hAnsi="Verdana"/>
        </w:rPr>
        <w:t xml:space="preserve"> по расписанию</w:t>
      </w:r>
      <w:r w:rsidR="00693B79" w:rsidRPr="00693B79">
        <w:rPr>
          <w:rFonts w:ascii="Verdana" w:hAnsi="Verdana"/>
        </w:rPr>
        <w:t xml:space="preserve">. Расписание настроить позже после внесения настроек и </w:t>
      </w:r>
      <w:proofErr w:type="spellStart"/>
      <w:r w:rsidR="00693B79" w:rsidRPr="00693B79">
        <w:rPr>
          <w:rFonts w:ascii="Verdana" w:hAnsi="Verdana"/>
        </w:rPr>
        <w:t>тестрования</w:t>
      </w:r>
      <w:proofErr w:type="spellEnd"/>
      <w:r w:rsidR="00693B79" w:rsidRPr="00693B79">
        <w:rPr>
          <w:rFonts w:ascii="Verdana" w:hAnsi="Verdana"/>
        </w:rPr>
        <w:t>.</w:t>
      </w:r>
    </w:p>
    <w:p w:rsidR="006A6AB3" w:rsidRPr="00693B79" w:rsidRDefault="006A6AB3" w:rsidP="00693B79">
      <w:pPr>
        <w:rPr>
          <w:rFonts w:ascii="Verdana" w:hAnsi="Verdana"/>
        </w:rPr>
      </w:pPr>
      <w:r>
        <w:rPr>
          <w:rFonts w:ascii="Verdana" w:hAnsi="Verdana"/>
          <w:noProof/>
          <w:lang w:eastAsia="ru-RU"/>
        </w:rPr>
        <w:lastRenderedPageBreak/>
        <w:drawing>
          <wp:inline distT="0" distB="0" distL="0" distR="0">
            <wp:extent cx="5820056" cy="2361565"/>
            <wp:effectExtent l="19050" t="0" r="9244" b="0"/>
            <wp:docPr id="1" name="Рисунок 0" descr="2021-05-28 02-20-26 [КОПИЯ] Управление торговлей, редакция 1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21-05-28 02-20-26 [КОПИЯ] Управление торговлей, редакция 11.jpg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820056" cy="23615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C3D75" w:rsidRDefault="00BC3D75" w:rsidP="008066C4">
      <w:pPr>
        <w:rPr>
          <w:rFonts w:ascii="Verdana" w:hAnsi="Verdana"/>
        </w:rPr>
      </w:pPr>
      <w:r>
        <w:rPr>
          <w:rFonts w:ascii="Verdana" w:hAnsi="Verdana"/>
        </w:rPr>
        <w:t>Если вы планируете использовать отчет по остаткам оборачива</w:t>
      </w:r>
      <w:r w:rsidR="0090236D">
        <w:rPr>
          <w:rFonts w:ascii="Verdana" w:hAnsi="Verdana"/>
        </w:rPr>
        <w:t>е</w:t>
      </w:r>
      <w:r>
        <w:rPr>
          <w:rFonts w:ascii="Verdana" w:hAnsi="Verdana"/>
        </w:rPr>
        <w:t>мости, то вам так же надо включить расписание загрузки данных аналитики для отчетов, можно настроить на ночь.</w:t>
      </w:r>
    </w:p>
    <w:p w:rsidR="009316A9" w:rsidRPr="00693B79" w:rsidRDefault="00DE46C8" w:rsidP="008066C4">
      <w:pPr>
        <w:rPr>
          <w:rFonts w:ascii="Verdana" w:hAnsi="Verdana"/>
        </w:rPr>
      </w:pPr>
      <w:r>
        <w:rPr>
          <w:rFonts w:ascii="Verdana" w:hAnsi="Verdana"/>
        </w:rPr>
        <w:t xml:space="preserve">4. </w:t>
      </w:r>
      <w:r w:rsidR="009316A9" w:rsidRPr="00693B79">
        <w:rPr>
          <w:rFonts w:ascii="Verdana" w:hAnsi="Verdana"/>
        </w:rPr>
        <w:t xml:space="preserve">Если </w:t>
      </w:r>
      <w:proofErr w:type="spellStart"/>
      <w:r w:rsidR="009316A9" w:rsidRPr="00693B79">
        <w:rPr>
          <w:rFonts w:ascii="Verdana" w:hAnsi="Verdana"/>
        </w:rPr>
        <w:t>планируйется</w:t>
      </w:r>
      <w:proofErr w:type="spellEnd"/>
      <w:r w:rsidR="009316A9" w:rsidRPr="00693B79">
        <w:rPr>
          <w:rFonts w:ascii="Verdana" w:hAnsi="Verdana"/>
        </w:rPr>
        <w:t xml:space="preserve"> </w:t>
      </w:r>
      <w:proofErr w:type="spellStart"/>
      <w:r w:rsidR="009316A9" w:rsidRPr="00693B79">
        <w:rPr>
          <w:rFonts w:ascii="Verdana" w:hAnsi="Verdana"/>
        </w:rPr>
        <w:t>использоватение</w:t>
      </w:r>
      <w:proofErr w:type="spellEnd"/>
      <w:r w:rsidR="009316A9" w:rsidRPr="00693B79">
        <w:rPr>
          <w:rFonts w:ascii="Verdana" w:hAnsi="Verdana"/>
        </w:rPr>
        <w:t xml:space="preserve"> под пользователем с неполными правами, то пользователю надо добавить роль </w:t>
      </w:r>
      <w:r w:rsidR="009316A9" w:rsidRPr="00693B79">
        <w:rPr>
          <w:rFonts w:ascii="Verdana" w:hAnsi="Verdana"/>
          <w:b/>
        </w:rPr>
        <w:t xml:space="preserve">Работа с </w:t>
      </w:r>
      <w:proofErr w:type="spellStart"/>
      <w:r w:rsidR="009316A9" w:rsidRPr="00693B79">
        <w:rPr>
          <w:rFonts w:ascii="Verdana" w:hAnsi="Verdana"/>
          <w:b/>
        </w:rPr>
        <w:t>Wildberries</w:t>
      </w:r>
      <w:proofErr w:type="spellEnd"/>
      <w:r w:rsidR="009316A9" w:rsidRPr="00693B79">
        <w:rPr>
          <w:rFonts w:ascii="Verdana" w:hAnsi="Verdana"/>
          <w:b/>
        </w:rPr>
        <w:t xml:space="preserve"> API</w:t>
      </w:r>
    </w:p>
    <w:p w:rsidR="008066C4" w:rsidRPr="00DE46C8" w:rsidRDefault="00DE46C8" w:rsidP="008066C4">
      <w:pPr>
        <w:rPr>
          <w:rFonts w:ascii="Verdana" w:hAnsi="Verdana"/>
          <w:b/>
          <w:sz w:val="24"/>
          <w:szCs w:val="24"/>
        </w:rPr>
      </w:pPr>
      <w:r w:rsidRPr="00DE46C8">
        <w:rPr>
          <w:rFonts w:ascii="Verdana" w:hAnsi="Verdana"/>
          <w:b/>
          <w:sz w:val="24"/>
          <w:szCs w:val="24"/>
        </w:rPr>
        <w:t>Описание модуля</w:t>
      </w:r>
    </w:p>
    <w:p w:rsidR="008066C4" w:rsidRPr="00693B79" w:rsidRDefault="008066C4" w:rsidP="008066C4">
      <w:pPr>
        <w:rPr>
          <w:rFonts w:ascii="Verdana" w:hAnsi="Verdana"/>
        </w:rPr>
      </w:pPr>
      <w:r w:rsidRPr="00693B79">
        <w:rPr>
          <w:rFonts w:ascii="Verdana" w:hAnsi="Verdana"/>
        </w:rPr>
        <w:t xml:space="preserve">После добавления расширения в базе появится новая подсистема со значком </w:t>
      </w:r>
      <w:proofErr w:type="spellStart"/>
      <w:r w:rsidRPr="00693B79">
        <w:rPr>
          <w:rFonts w:ascii="Verdana" w:hAnsi="Verdana"/>
        </w:rPr>
        <w:t>Валдберриз</w:t>
      </w:r>
      <w:proofErr w:type="spellEnd"/>
    </w:p>
    <w:p w:rsidR="008066C4" w:rsidRPr="00693B79" w:rsidRDefault="00693B79" w:rsidP="008066C4">
      <w:pPr>
        <w:rPr>
          <w:rFonts w:ascii="Verdana" w:hAnsi="Verdana"/>
        </w:rPr>
      </w:pPr>
      <w:r>
        <w:rPr>
          <w:rFonts w:ascii="Verdana" w:hAnsi="Verdana"/>
          <w:noProof/>
          <w:lang w:eastAsia="ru-RU"/>
        </w:rPr>
        <w:drawing>
          <wp:inline distT="0" distB="0" distL="0" distR="0">
            <wp:extent cx="5617520" cy="3468370"/>
            <wp:effectExtent l="19050" t="0" r="2230" b="0"/>
            <wp:docPr id="8" name="Рисунок 7" descr="2021-05-28 01-12-17 [КОПИЯ] Управление торговлей, редакция 1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21-05-28 01-12-17 [КОПИЯ] Управление торговлей, редакция 11.jpg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617520" cy="34683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066C4" w:rsidRPr="00693B79" w:rsidRDefault="008066C4" w:rsidP="008066C4">
      <w:pPr>
        <w:rPr>
          <w:rFonts w:ascii="Verdana" w:hAnsi="Verdana"/>
        </w:rPr>
      </w:pPr>
      <w:r w:rsidRPr="00693B79">
        <w:rPr>
          <w:rFonts w:ascii="Verdana" w:hAnsi="Verdana"/>
        </w:rPr>
        <w:t xml:space="preserve">Далее нужно создать новую настройку обмена в справочнике  </w:t>
      </w:r>
      <w:r w:rsidRPr="00693B79">
        <w:rPr>
          <w:rFonts w:ascii="Verdana" w:hAnsi="Verdana"/>
          <w:b/>
        </w:rPr>
        <w:t xml:space="preserve">Настройки обменов </w:t>
      </w:r>
      <w:proofErr w:type="spellStart"/>
      <w:r w:rsidRPr="00693B79">
        <w:rPr>
          <w:rFonts w:ascii="Verdana" w:hAnsi="Verdana"/>
          <w:b/>
        </w:rPr>
        <w:t>Вайлдберриз</w:t>
      </w:r>
      <w:proofErr w:type="spellEnd"/>
      <w:r w:rsidRPr="00693B79">
        <w:rPr>
          <w:rFonts w:ascii="Verdana" w:hAnsi="Verdana"/>
        </w:rPr>
        <w:t>.</w:t>
      </w:r>
    </w:p>
    <w:p w:rsidR="008066C4" w:rsidRPr="00693B79" w:rsidRDefault="008066C4" w:rsidP="008066C4">
      <w:pPr>
        <w:rPr>
          <w:rFonts w:ascii="Verdana" w:hAnsi="Verdana"/>
        </w:rPr>
      </w:pPr>
      <w:r w:rsidRPr="00693B79">
        <w:rPr>
          <w:rFonts w:ascii="Verdana" w:hAnsi="Verdana"/>
        </w:rPr>
        <w:t xml:space="preserve">Их может быть несколько, на случай если у вас несколько </w:t>
      </w:r>
      <w:proofErr w:type="spellStart"/>
      <w:r w:rsidRPr="00693B79">
        <w:rPr>
          <w:rFonts w:ascii="Verdana" w:hAnsi="Verdana"/>
        </w:rPr>
        <w:t>аккаунтов</w:t>
      </w:r>
      <w:proofErr w:type="spellEnd"/>
      <w:r w:rsidRPr="00693B79">
        <w:rPr>
          <w:rFonts w:ascii="Verdana" w:hAnsi="Verdana"/>
        </w:rPr>
        <w:t xml:space="preserve"> </w:t>
      </w:r>
      <w:proofErr w:type="spellStart"/>
      <w:r w:rsidRPr="00693B79">
        <w:rPr>
          <w:rFonts w:ascii="Verdana" w:hAnsi="Verdana"/>
        </w:rPr>
        <w:t>Вайлдберриз</w:t>
      </w:r>
      <w:proofErr w:type="spellEnd"/>
      <w:r w:rsidRPr="00693B79">
        <w:rPr>
          <w:rFonts w:ascii="Verdana" w:hAnsi="Verdana"/>
        </w:rPr>
        <w:t xml:space="preserve"> или несколько складов.</w:t>
      </w:r>
    </w:p>
    <w:p w:rsidR="008066C4" w:rsidRPr="00693B79" w:rsidRDefault="008066C4" w:rsidP="00693B79">
      <w:pPr>
        <w:rPr>
          <w:rFonts w:ascii="Verdana" w:hAnsi="Verdana"/>
        </w:rPr>
      </w:pPr>
      <w:r w:rsidRPr="00693B79">
        <w:rPr>
          <w:rFonts w:ascii="Verdana" w:hAnsi="Verdana"/>
        </w:rPr>
        <w:t xml:space="preserve">Вам понадобится </w:t>
      </w:r>
      <w:proofErr w:type="spellStart"/>
      <w:r w:rsidRPr="00693B79">
        <w:rPr>
          <w:rFonts w:ascii="Verdana" w:hAnsi="Verdana"/>
        </w:rPr>
        <w:t>Токен</w:t>
      </w:r>
      <w:r w:rsidR="00693B79" w:rsidRPr="00693B79">
        <w:rPr>
          <w:rFonts w:ascii="Verdana" w:hAnsi="Verdana"/>
        </w:rPr>
        <w:t>ы</w:t>
      </w:r>
      <w:proofErr w:type="spellEnd"/>
      <w:r w:rsidRPr="00693B79">
        <w:rPr>
          <w:rFonts w:ascii="Verdana" w:hAnsi="Verdana"/>
        </w:rPr>
        <w:t xml:space="preserve"> </w:t>
      </w:r>
      <w:proofErr w:type="gramStart"/>
      <w:r w:rsidRPr="00693B79">
        <w:rPr>
          <w:rFonts w:ascii="Verdana" w:hAnsi="Verdana"/>
        </w:rPr>
        <w:t>полученны</w:t>
      </w:r>
      <w:r w:rsidR="00693B79" w:rsidRPr="00693B79">
        <w:rPr>
          <w:rFonts w:ascii="Verdana" w:hAnsi="Verdana"/>
        </w:rPr>
        <w:t>е</w:t>
      </w:r>
      <w:proofErr w:type="gramEnd"/>
      <w:r w:rsidR="00693B79" w:rsidRPr="00693B79">
        <w:rPr>
          <w:rFonts w:ascii="Verdana" w:hAnsi="Verdana"/>
        </w:rPr>
        <w:t xml:space="preserve"> </w:t>
      </w:r>
      <w:r w:rsidRPr="00693B79">
        <w:rPr>
          <w:rFonts w:ascii="Verdana" w:hAnsi="Verdana"/>
        </w:rPr>
        <w:t xml:space="preserve"> в личном кабинете</w:t>
      </w:r>
    </w:p>
    <w:p w:rsidR="008066C4" w:rsidRPr="00693B79" w:rsidRDefault="008066C4" w:rsidP="008066C4">
      <w:pPr>
        <w:rPr>
          <w:rFonts w:ascii="Verdana" w:hAnsi="Verdana"/>
          <w:b/>
        </w:rPr>
      </w:pPr>
      <w:r w:rsidRPr="00693B79">
        <w:rPr>
          <w:rFonts w:ascii="Verdana" w:hAnsi="Verdana"/>
        </w:rPr>
        <w:t xml:space="preserve">Создайте новый элемент в справочнике </w:t>
      </w:r>
      <w:r w:rsidRPr="00693B79">
        <w:rPr>
          <w:rFonts w:ascii="Verdana" w:hAnsi="Verdana"/>
          <w:b/>
        </w:rPr>
        <w:t xml:space="preserve">Настройки обменов </w:t>
      </w:r>
      <w:proofErr w:type="spellStart"/>
      <w:r w:rsidRPr="00693B79">
        <w:rPr>
          <w:rFonts w:ascii="Verdana" w:hAnsi="Verdana"/>
          <w:b/>
        </w:rPr>
        <w:t>Вайлдберриз</w:t>
      </w:r>
      <w:proofErr w:type="spellEnd"/>
      <w:r w:rsidRPr="00693B79">
        <w:rPr>
          <w:rFonts w:ascii="Verdana" w:hAnsi="Verdana"/>
          <w:b/>
        </w:rPr>
        <w:t>.</w:t>
      </w:r>
    </w:p>
    <w:p w:rsidR="008066C4" w:rsidRPr="00693B79" w:rsidRDefault="003B45B7" w:rsidP="008066C4">
      <w:pPr>
        <w:rPr>
          <w:rFonts w:ascii="Verdana" w:hAnsi="Verdana"/>
        </w:rPr>
      </w:pPr>
      <w:r>
        <w:rPr>
          <w:rFonts w:ascii="Verdana" w:hAnsi="Verdana"/>
          <w:noProof/>
          <w:lang w:eastAsia="ru-RU"/>
        </w:rPr>
        <w:lastRenderedPageBreak/>
        <w:drawing>
          <wp:inline distT="0" distB="0" distL="0" distR="0">
            <wp:extent cx="5096430" cy="2709236"/>
            <wp:effectExtent l="19050" t="0" r="8970" b="0"/>
            <wp:docPr id="2" name="Рисунок 1" descr="2021-06-12 21-49-47 Основной обмен (Настройки обменов с Wildberries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21-06-12 21-49-47 Основной обмен (Настройки обменов с Wildberries).jp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096430" cy="270923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54C21" w:rsidRDefault="008066C4" w:rsidP="008066C4">
      <w:pPr>
        <w:rPr>
          <w:rFonts w:ascii="Verdana" w:hAnsi="Verdana"/>
        </w:rPr>
      </w:pPr>
      <w:r w:rsidRPr="00693B79">
        <w:rPr>
          <w:rFonts w:ascii="Verdana" w:hAnsi="Verdana"/>
        </w:rPr>
        <w:t>Укажите полученны</w:t>
      </w:r>
      <w:r w:rsidR="003B45B7">
        <w:rPr>
          <w:rFonts w:ascii="Verdana" w:hAnsi="Verdana"/>
        </w:rPr>
        <w:t xml:space="preserve">е </w:t>
      </w:r>
      <w:proofErr w:type="spellStart"/>
      <w:r w:rsidR="003B45B7">
        <w:rPr>
          <w:rFonts w:ascii="Verdana" w:hAnsi="Verdana"/>
        </w:rPr>
        <w:t>токены</w:t>
      </w:r>
      <w:proofErr w:type="spellEnd"/>
      <w:r w:rsidRPr="00693B79">
        <w:rPr>
          <w:rFonts w:ascii="Verdana" w:hAnsi="Verdana"/>
        </w:rPr>
        <w:t>.</w:t>
      </w:r>
      <w:r w:rsidR="00654C21">
        <w:rPr>
          <w:rFonts w:ascii="Verdana" w:hAnsi="Verdana"/>
        </w:rPr>
        <w:t xml:space="preserve"> Запишите настройку. (Кнопка записать)</w:t>
      </w:r>
    </w:p>
    <w:p w:rsidR="00654C21" w:rsidRDefault="00654C21" w:rsidP="008066C4">
      <w:pPr>
        <w:rPr>
          <w:rFonts w:ascii="Verdana" w:hAnsi="Verdana"/>
        </w:rPr>
      </w:pPr>
      <w:r>
        <w:rPr>
          <w:rFonts w:ascii="Verdana" w:hAnsi="Verdana"/>
        </w:rPr>
        <w:t>Сразу же можно синхронизировать товары. Для этого нажмите на кнопку</w:t>
      </w:r>
      <w:proofErr w:type="gramStart"/>
      <w:r>
        <w:rPr>
          <w:rFonts w:ascii="Verdana" w:hAnsi="Verdana"/>
        </w:rPr>
        <w:t xml:space="preserve"> </w:t>
      </w:r>
      <w:r w:rsidRPr="00654C21">
        <w:rPr>
          <w:rFonts w:ascii="Verdana" w:hAnsi="Verdana"/>
          <w:b/>
        </w:rPr>
        <w:t>С</w:t>
      </w:r>
      <w:proofErr w:type="gramEnd"/>
      <w:r w:rsidRPr="00654C21">
        <w:rPr>
          <w:rFonts w:ascii="Verdana" w:hAnsi="Verdana"/>
          <w:b/>
        </w:rPr>
        <w:t xml:space="preserve">инхронизировать товары по </w:t>
      </w:r>
      <w:r w:rsidRPr="00654C21">
        <w:rPr>
          <w:rFonts w:ascii="Verdana" w:hAnsi="Verdana"/>
          <w:b/>
          <w:lang w:val="en-US"/>
        </w:rPr>
        <w:t>API</w:t>
      </w:r>
      <w:r>
        <w:rPr>
          <w:rFonts w:ascii="Verdana" w:hAnsi="Verdana"/>
          <w:b/>
        </w:rPr>
        <w:t xml:space="preserve">. </w:t>
      </w:r>
      <w:r>
        <w:rPr>
          <w:rFonts w:ascii="Verdana" w:hAnsi="Verdana"/>
        </w:rPr>
        <w:t xml:space="preserve">Если </w:t>
      </w:r>
      <w:proofErr w:type="spellStart"/>
      <w:r>
        <w:rPr>
          <w:rFonts w:ascii="Verdana" w:hAnsi="Verdana"/>
        </w:rPr>
        <w:t>токены</w:t>
      </w:r>
      <w:proofErr w:type="spellEnd"/>
      <w:r>
        <w:rPr>
          <w:rFonts w:ascii="Verdana" w:hAnsi="Verdana"/>
        </w:rPr>
        <w:t xml:space="preserve"> и ключ поставщика были </w:t>
      </w:r>
      <w:proofErr w:type="gramStart"/>
      <w:r>
        <w:rPr>
          <w:rFonts w:ascii="Verdana" w:hAnsi="Verdana"/>
        </w:rPr>
        <w:t>указаны</w:t>
      </w:r>
      <w:proofErr w:type="gramEnd"/>
      <w:r>
        <w:rPr>
          <w:rFonts w:ascii="Verdana" w:hAnsi="Verdana"/>
        </w:rPr>
        <w:t xml:space="preserve"> верно откроется форма, которая автоматически заполнится товарами </w:t>
      </w:r>
      <w:proofErr w:type="spellStart"/>
      <w:r>
        <w:rPr>
          <w:rFonts w:ascii="Verdana" w:hAnsi="Verdana"/>
        </w:rPr>
        <w:t>Вайлдберриз</w:t>
      </w:r>
      <w:proofErr w:type="spellEnd"/>
      <w:r>
        <w:rPr>
          <w:rFonts w:ascii="Verdana" w:hAnsi="Verdana"/>
        </w:rPr>
        <w:t xml:space="preserve">. Программа сама попытается сопоставить товары сначала по </w:t>
      </w:r>
      <w:proofErr w:type="spellStart"/>
      <w:r>
        <w:rPr>
          <w:rFonts w:ascii="Verdana" w:hAnsi="Verdana"/>
        </w:rPr>
        <w:t>штрихкоду</w:t>
      </w:r>
      <w:proofErr w:type="spellEnd"/>
      <w:r>
        <w:rPr>
          <w:rFonts w:ascii="Verdana" w:hAnsi="Verdana"/>
        </w:rPr>
        <w:t xml:space="preserve"> затем по артикулу, если это не </w:t>
      </w:r>
      <w:proofErr w:type="gramStart"/>
      <w:r>
        <w:rPr>
          <w:rFonts w:ascii="Verdana" w:hAnsi="Verdana"/>
        </w:rPr>
        <w:t>удастся</w:t>
      </w:r>
      <w:proofErr w:type="gramEnd"/>
      <w:r>
        <w:rPr>
          <w:rFonts w:ascii="Verdana" w:hAnsi="Verdana"/>
        </w:rPr>
        <w:t xml:space="preserve"> то номенклатуру надо будет указать вручную. Это надо сделать один раз и повторять только после добавления новых позиций на </w:t>
      </w:r>
      <w:r>
        <w:rPr>
          <w:rFonts w:ascii="Verdana" w:hAnsi="Verdana"/>
          <w:lang w:val="en-US"/>
        </w:rPr>
        <w:t>WB</w:t>
      </w:r>
      <w:r>
        <w:rPr>
          <w:rFonts w:ascii="Verdana" w:hAnsi="Verdana"/>
        </w:rPr>
        <w:t xml:space="preserve">. Нажмите кнопку </w:t>
      </w:r>
      <w:proofErr w:type="gramStart"/>
      <w:r>
        <w:rPr>
          <w:rFonts w:ascii="Verdana" w:hAnsi="Verdana"/>
        </w:rPr>
        <w:t>записать</w:t>
      </w:r>
      <w:proofErr w:type="gramEnd"/>
      <w:r>
        <w:rPr>
          <w:rFonts w:ascii="Verdana" w:hAnsi="Verdana"/>
        </w:rPr>
        <w:t xml:space="preserve"> чтобы сохранить соответствия карточек </w:t>
      </w:r>
      <w:proofErr w:type="spellStart"/>
      <w:r>
        <w:rPr>
          <w:rFonts w:ascii="Verdana" w:hAnsi="Verdana"/>
        </w:rPr>
        <w:t>вб</w:t>
      </w:r>
      <w:proofErr w:type="spellEnd"/>
      <w:r>
        <w:rPr>
          <w:rFonts w:ascii="Verdana" w:hAnsi="Verdana"/>
        </w:rPr>
        <w:t xml:space="preserve"> и номенклатуры. </w:t>
      </w:r>
    </w:p>
    <w:p w:rsidR="0090236D" w:rsidRDefault="0090236D" w:rsidP="008066C4">
      <w:pPr>
        <w:rPr>
          <w:rFonts w:ascii="Verdana" w:hAnsi="Verdana"/>
        </w:rPr>
      </w:pPr>
      <w:r>
        <w:rPr>
          <w:rFonts w:ascii="Verdana" w:hAnsi="Verdana"/>
        </w:rPr>
        <w:t xml:space="preserve">Так же есть возможность синхронизации товаров через </w:t>
      </w:r>
      <w:proofErr w:type="spellStart"/>
      <w:r>
        <w:rPr>
          <w:rFonts w:ascii="Verdana" w:hAnsi="Verdana"/>
        </w:rPr>
        <w:t>эксель</w:t>
      </w:r>
      <w:proofErr w:type="spellEnd"/>
      <w:r>
        <w:rPr>
          <w:rFonts w:ascii="Verdana" w:hAnsi="Verdana"/>
        </w:rPr>
        <w:t xml:space="preserve">. При нажатии на кнопку, откроется выбор файла и </w:t>
      </w:r>
      <w:proofErr w:type="gramStart"/>
      <w:r>
        <w:rPr>
          <w:rFonts w:ascii="Verdana" w:hAnsi="Verdana"/>
        </w:rPr>
        <w:t>инструкция</w:t>
      </w:r>
      <w:proofErr w:type="gramEnd"/>
      <w:r>
        <w:rPr>
          <w:rFonts w:ascii="Verdana" w:hAnsi="Verdana"/>
        </w:rPr>
        <w:t xml:space="preserve"> откуда скачать файл. Этот способ нужен как резервный при проблемах с АПИ.</w:t>
      </w:r>
    </w:p>
    <w:p w:rsidR="008066C4" w:rsidRDefault="002C6746" w:rsidP="008066C4">
      <w:pPr>
        <w:rPr>
          <w:rFonts w:ascii="Verdana" w:hAnsi="Verdana"/>
        </w:rPr>
      </w:pPr>
      <w:r w:rsidRPr="00693B79">
        <w:rPr>
          <w:rFonts w:ascii="Verdana" w:hAnsi="Verdana"/>
        </w:rPr>
        <w:t xml:space="preserve">Далее закладка </w:t>
      </w:r>
      <w:r w:rsidRPr="00122326">
        <w:rPr>
          <w:rFonts w:ascii="Verdana" w:hAnsi="Verdana"/>
          <w:b/>
        </w:rPr>
        <w:t>Выгрузка остатков</w:t>
      </w:r>
    </w:p>
    <w:p w:rsidR="00654C21" w:rsidRPr="00693B79" w:rsidRDefault="00E1198C" w:rsidP="008066C4">
      <w:pPr>
        <w:rPr>
          <w:rFonts w:ascii="Verdana" w:hAnsi="Verdana"/>
        </w:rPr>
      </w:pPr>
      <w:r>
        <w:rPr>
          <w:rFonts w:ascii="Verdana" w:hAnsi="Verdana"/>
          <w:noProof/>
          <w:lang w:eastAsia="ru-RU"/>
        </w:rPr>
        <w:drawing>
          <wp:inline distT="0" distB="0" distL="0" distR="0">
            <wp:extent cx="6010720" cy="3548958"/>
            <wp:effectExtent l="19050" t="0" r="9080" b="0"/>
            <wp:docPr id="4" name="Рисунок 3" descr="2021-08-27_00-27-2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21-08-27_00-27-28.jp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010776" cy="35489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C6746" w:rsidRPr="00693B79" w:rsidRDefault="0090236D" w:rsidP="002C6746">
      <w:pPr>
        <w:rPr>
          <w:rFonts w:ascii="Verdana" w:hAnsi="Verdana"/>
        </w:rPr>
      </w:pPr>
      <w:r>
        <w:rPr>
          <w:rFonts w:ascii="Verdana" w:hAnsi="Verdana"/>
        </w:rPr>
        <w:t xml:space="preserve">Вам указать </w:t>
      </w:r>
      <w:r>
        <w:rPr>
          <w:rFonts w:ascii="Verdana" w:hAnsi="Verdana"/>
          <w:lang w:val="en-US"/>
        </w:rPr>
        <w:t>ID</w:t>
      </w:r>
      <w:r w:rsidRPr="0090236D">
        <w:rPr>
          <w:rFonts w:ascii="Verdana" w:hAnsi="Verdana"/>
        </w:rPr>
        <w:t xml:space="preserve"> </w:t>
      </w:r>
      <w:r>
        <w:rPr>
          <w:rFonts w:ascii="Verdana" w:hAnsi="Verdana"/>
        </w:rPr>
        <w:t xml:space="preserve">склада </w:t>
      </w:r>
      <w:r>
        <w:rPr>
          <w:rFonts w:ascii="Verdana" w:hAnsi="Verdana"/>
          <w:lang w:val="en-US"/>
        </w:rPr>
        <w:t>FBS</w:t>
      </w:r>
      <w:r>
        <w:rPr>
          <w:rFonts w:ascii="Verdana" w:hAnsi="Verdana"/>
        </w:rPr>
        <w:t xml:space="preserve">, если вы уже указали </w:t>
      </w:r>
      <w:proofErr w:type="spellStart"/>
      <w:r>
        <w:rPr>
          <w:rFonts w:ascii="Verdana" w:hAnsi="Verdana"/>
        </w:rPr>
        <w:t>токены</w:t>
      </w:r>
      <w:proofErr w:type="spellEnd"/>
      <w:r>
        <w:rPr>
          <w:rFonts w:ascii="Verdana" w:hAnsi="Verdana"/>
        </w:rPr>
        <w:t>, то его можно просто выбрать</w:t>
      </w:r>
      <w:r w:rsidR="002C6746" w:rsidRPr="00693B79">
        <w:rPr>
          <w:rFonts w:ascii="Verdana" w:hAnsi="Verdana"/>
        </w:rPr>
        <w:t>.</w:t>
      </w:r>
    </w:p>
    <w:p w:rsidR="002C6746" w:rsidRDefault="002C6746" w:rsidP="002C6746">
      <w:pPr>
        <w:rPr>
          <w:rFonts w:ascii="Verdana" w:hAnsi="Verdana"/>
        </w:rPr>
      </w:pPr>
      <w:r w:rsidRPr="00693B79">
        <w:rPr>
          <w:rFonts w:ascii="Verdana" w:hAnsi="Verdana"/>
        </w:rPr>
        <w:lastRenderedPageBreak/>
        <w:t>Указать склад из 1С.</w:t>
      </w:r>
      <w:r w:rsidR="00654C21">
        <w:rPr>
          <w:rFonts w:ascii="Verdana" w:hAnsi="Verdana"/>
        </w:rPr>
        <w:t xml:space="preserve"> Можно указать дополнительные склады, если вы хотите чтобы </w:t>
      </w:r>
      <w:proofErr w:type="gramStart"/>
      <w:r w:rsidR="00654C21">
        <w:rPr>
          <w:rFonts w:ascii="Verdana" w:hAnsi="Verdana"/>
        </w:rPr>
        <w:t>показывался</w:t>
      </w:r>
      <w:proofErr w:type="gramEnd"/>
      <w:r w:rsidR="00654C21">
        <w:rPr>
          <w:rFonts w:ascii="Verdana" w:hAnsi="Verdana"/>
        </w:rPr>
        <w:t xml:space="preserve"> общи остаток по нескольким складам.</w:t>
      </w:r>
    </w:p>
    <w:p w:rsidR="00E1198C" w:rsidRPr="00693B79" w:rsidRDefault="00E1198C" w:rsidP="002C6746">
      <w:pPr>
        <w:rPr>
          <w:rFonts w:ascii="Verdana" w:hAnsi="Verdana"/>
        </w:rPr>
      </w:pPr>
      <w:r>
        <w:rPr>
          <w:rFonts w:ascii="Verdana" w:hAnsi="Verdana"/>
        </w:rPr>
        <w:t xml:space="preserve">Если вы используете наборы, можно выгружать остаток исходя из расчета остатков комплектующих, для </w:t>
      </w:r>
      <w:proofErr w:type="spellStart"/>
      <w:r>
        <w:rPr>
          <w:rFonts w:ascii="Verdana" w:hAnsi="Verdana"/>
        </w:rPr>
        <w:t>жтого</w:t>
      </w:r>
      <w:proofErr w:type="spellEnd"/>
      <w:r>
        <w:rPr>
          <w:rFonts w:ascii="Verdana" w:hAnsi="Verdana"/>
        </w:rPr>
        <w:t xml:space="preserve"> поставьте галочку «По наборам выгружать остатки комплектующих»</w:t>
      </w:r>
    </w:p>
    <w:p w:rsidR="002C6746" w:rsidRPr="00693B79" w:rsidRDefault="002C6746" w:rsidP="002C6746">
      <w:pPr>
        <w:rPr>
          <w:rFonts w:ascii="Verdana" w:hAnsi="Verdana"/>
        </w:rPr>
      </w:pPr>
      <w:r w:rsidRPr="00693B79">
        <w:rPr>
          <w:rFonts w:ascii="Verdana" w:hAnsi="Verdana"/>
        </w:rPr>
        <w:t xml:space="preserve">Порог выгрузки остатков понадобится если вы не хотите выгружать </w:t>
      </w:r>
      <w:proofErr w:type="gramStart"/>
      <w:r w:rsidRPr="00693B79">
        <w:rPr>
          <w:rFonts w:ascii="Verdana" w:hAnsi="Verdana"/>
        </w:rPr>
        <w:t>товар</w:t>
      </w:r>
      <w:proofErr w:type="gramEnd"/>
      <w:r w:rsidRPr="00693B79">
        <w:rPr>
          <w:rFonts w:ascii="Verdana" w:hAnsi="Verdana"/>
        </w:rPr>
        <w:t xml:space="preserve"> которого у вас мало на остатках. </w:t>
      </w:r>
    </w:p>
    <w:p w:rsidR="002C6746" w:rsidRPr="00693B79" w:rsidRDefault="002C6746" w:rsidP="002C6746">
      <w:pPr>
        <w:rPr>
          <w:rFonts w:ascii="Verdana" w:hAnsi="Verdana"/>
        </w:rPr>
      </w:pPr>
      <w:r w:rsidRPr="00693B79">
        <w:rPr>
          <w:rFonts w:ascii="Verdana" w:hAnsi="Verdana"/>
        </w:rPr>
        <w:t xml:space="preserve">Коэффициент выгружаемых остатков это </w:t>
      </w:r>
      <w:r w:rsidR="0090236D">
        <w:rPr>
          <w:rFonts w:ascii="Verdana" w:hAnsi="Verdana"/>
        </w:rPr>
        <w:t>множитель</w:t>
      </w:r>
      <w:r w:rsidRPr="00693B79">
        <w:rPr>
          <w:rFonts w:ascii="Verdana" w:hAnsi="Verdana"/>
        </w:rPr>
        <w:t xml:space="preserve"> позволяющий </w:t>
      </w:r>
      <w:proofErr w:type="gramStart"/>
      <w:r w:rsidRPr="00693B79">
        <w:rPr>
          <w:rFonts w:ascii="Verdana" w:hAnsi="Verdana"/>
        </w:rPr>
        <w:t>выгружать</w:t>
      </w:r>
      <w:proofErr w:type="gramEnd"/>
      <w:r w:rsidRPr="00693B79">
        <w:rPr>
          <w:rFonts w:ascii="Verdana" w:hAnsi="Verdana"/>
        </w:rPr>
        <w:t xml:space="preserve"> например только 10% от реальных остатков на складе, для этого укажите коэффициент  0,1.</w:t>
      </w:r>
    </w:p>
    <w:p w:rsidR="002C6746" w:rsidRDefault="002C6746" w:rsidP="002C6746">
      <w:pPr>
        <w:rPr>
          <w:rFonts w:ascii="Verdana" w:hAnsi="Verdana"/>
        </w:rPr>
      </w:pPr>
      <w:r w:rsidRPr="00693B79">
        <w:rPr>
          <w:rFonts w:ascii="Verdana" w:hAnsi="Verdana"/>
        </w:rPr>
        <w:t>Далее вам надо добавить в таблицу весь перечень номенклатуры</w:t>
      </w:r>
      <w:r w:rsidR="00705B54" w:rsidRPr="00693B79">
        <w:rPr>
          <w:rFonts w:ascii="Verdana" w:hAnsi="Verdana"/>
        </w:rPr>
        <w:t xml:space="preserve">, остатки по которой вы хотите выгружать </w:t>
      </w:r>
      <w:proofErr w:type="spellStart"/>
      <w:proofErr w:type="gramStart"/>
      <w:r w:rsidR="00705B54" w:rsidRPr="00693B79">
        <w:rPr>
          <w:rFonts w:ascii="Verdana" w:hAnsi="Verdana"/>
        </w:rPr>
        <w:t>выгружать</w:t>
      </w:r>
      <w:proofErr w:type="spellEnd"/>
      <w:proofErr w:type="gramEnd"/>
      <w:r w:rsidR="00705B54" w:rsidRPr="00693B79">
        <w:rPr>
          <w:rFonts w:ascii="Verdana" w:hAnsi="Verdana"/>
        </w:rPr>
        <w:t xml:space="preserve"> на портал. Если вы все правильно сделали со свойствами указанными выше, то в таблице отобразятся их значения, это для проверки правильности заполнения.</w:t>
      </w:r>
      <w:r w:rsidR="0090236D">
        <w:rPr>
          <w:rFonts w:ascii="Verdana" w:hAnsi="Verdana"/>
        </w:rPr>
        <w:t xml:space="preserve"> Если вы не хотите ограничивать выгрузку определенным списком, а хотите </w:t>
      </w:r>
      <w:proofErr w:type="spellStart"/>
      <w:r w:rsidR="0090236D">
        <w:rPr>
          <w:rFonts w:ascii="Verdana" w:hAnsi="Verdana"/>
        </w:rPr>
        <w:t>выгуражить</w:t>
      </w:r>
      <w:proofErr w:type="spellEnd"/>
      <w:r w:rsidR="0090236D">
        <w:rPr>
          <w:rFonts w:ascii="Verdana" w:hAnsi="Verdana"/>
        </w:rPr>
        <w:t xml:space="preserve"> остатки по всем синхронизированным позициям, </w:t>
      </w:r>
      <w:proofErr w:type="spellStart"/>
      <w:r w:rsidR="0090236D">
        <w:rPr>
          <w:rFonts w:ascii="Verdana" w:hAnsi="Verdana"/>
        </w:rPr>
        <w:t>вклчите</w:t>
      </w:r>
      <w:proofErr w:type="spellEnd"/>
      <w:r w:rsidR="0090236D">
        <w:rPr>
          <w:rFonts w:ascii="Verdana" w:hAnsi="Verdana"/>
        </w:rPr>
        <w:t xml:space="preserve"> переключатель</w:t>
      </w:r>
      <w:proofErr w:type="gramStart"/>
      <w:r w:rsidR="0090236D">
        <w:rPr>
          <w:rFonts w:ascii="Verdana" w:hAnsi="Verdana"/>
        </w:rPr>
        <w:t xml:space="preserve"> </w:t>
      </w:r>
      <w:r w:rsidR="0090236D" w:rsidRPr="0090236D">
        <w:rPr>
          <w:rFonts w:ascii="Verdana" w:hAnsi="Verdana"/>
          <w:b/>
        </w:rPr>
        <w:t>Н</w:t>
      </w:r>
      <w:proofErr w:type="gramEnd"/>
      <w:r w:rsidR="0090236D" w:rsidRPr="0090236D">
        <w:rPr>
          <w:rFonts w:ascii="Verdana" w:hAnsi="Verdana"/>
          <w:b/>
        </w:rPr>
        <w:t>е использовать отбор номенклатуры</w:t>
      </w:r>
    </w:p>
    <w:p w:rsidR="00654C21" w:rsidRDefault="00654C21" w:rsidP="002C6746">
      <w:pPr>
        <w:rPr>
          <w:rFonts w:ascii="Verdana" w:hAnsi="Verdana"/>
        </w:rPr>
      </w:pPr>
      <w:r>
        <w:rPr>
          <w:rFonts w:ascii="Verdana" w:hAnsi="Verdana"/>
        </w:rPr>
        <w:t xml:space="preserve">Позиции можно добавить списком, нажав кнопку </w:t>
      </w:r>
      <w:r w:rsidRPr="00654C21">
        <w:rPr>
          <w:rFonts w:ascii="Verdana" w:hAnsi="Verdana"/>
          <w:b/>
        </w:rPr>
        <w:t>Загрузить из Списка</w:t>
      </w:r>
      <w:r>
        <w:rPr>
          <w:rFonts w:ascii="Verdana" w:hAnsi="Verdana"/>
        </w:rPr>
        <w:t xml:space="preserve"> и вставив в открывшееся окошко список артикулов</w:t>
      </w:r>
      <w:proofErr w:type="gramStart"/>
      <w:r>
        <w:rPr>
          <w:rFonts w:ascii="Verdana" w:hAnsi="Verdana"/>
        </w:rPr>
        <w:t xml:space="preserve"> ,</w:t>
      </w:r>
      <w:proofErr w:type="gramEnd"/>
      <w:r>
        <w:rPr>
          <w:rFonts w:ascii="Verdana" w:hAnsi="Verdana"/>
        </w:rPr>
        <w:t xml:space="preserve"> </w:t>
      </w:r>
      <w:proofErr w:type="spellStart"/>
      <w:r>
        <w:rPr>
          <w:rFonts w:ascii="Verdana" w:hAnsi="Verdana"/>
        </w:rPr>
        <w:t>штрихкодов</w:t>
      </w:r>
      <w:proofErr w:type="spellEnd"/>
      <w:r>
        <w:rPr>
          <w:rFonts w:ascii="Verdana" w:hAnsi="Verdana"/>
        </w:rPr>
        <w:t xml:space="preserve"> или кодов номенклатуры. Список можно получить, например, копированием колонки артикул в любом отчете.</w:t>
      </w:r>
    </w:p>
    <w:p w:rsidR="00420AB6" w:rsidRPr="00420AB6" w:rsidRDefault="00420AB6" w:rsidP="002C6746">
      <w:pPr>
        <w:rPr>
          <w:rFonts w:ascii="Verdana" w:hAnsi="Verdana"/>
        </w:rPr>
      </w:pPr>
      <w:r>
        <w:rPr>
          <w:rFonts w:ascii="Verdana" w:hAnsi="Verdana"/>
        </w:rPr>
        <w:t>Настройка</w:t>
      </w:r>
      <w:proofErr w:type="gramStart"/>
      <w:r>
        <w:rPr>
          <w:rFonts w:ascii="Verdana" w:hAnsi="Verdana"/>
        </w:rPr>
        <w:t xml:space="preserve"> О</w:t>
      </w:r>
      <w:proofErr w:type="gramEnd"/>
      <w:r>
        <w:rPr>
          <w:rFonts w:ascii="Verdana" w:hAnsi="Verdana"/>
        </w:rPr>
        <w:t xml:space="preserve">бнулять остаток если товар в наличии на складах </w:t>
      </w:r>
      <w:r>
        <w:rPr>
          <w:rFonts w:ascii="Verdana" w:hAnsi="Verdana"/>
          <w:lang w:val="en-US"/>
        </w:rPr>
        <w:t>WB</w:t>
      </w:r>
      <w:r>
        <w:rPr>
          <w:rFonts w:ascii="Verdana" w:hAnsi="Verdana"/>
        </w:rPr>
        <w:t>, больше не актуальна, ее можно не использовать.</w:t>
      </w:r>
    </w:p>
    <w:p w:rsidR="00122326" w:rsidRDefault="00122326" w:rsidP="002C6746">
      <w:pPr>
        <w:rPr>
          <w:rFonts w:ascii="Verdana" w:hAnsi="Verdana"/>
        </w:rPr>
      </w:pPr>
      <w:r>
        <w:rPr>
          <w:rFonts w:ascii="Verdana" w:hAnsi="Verdana"/>
        </w:rPr>
        <w:t xml:space="preserve">Раздел закладка </w:t>
      </w:r>
      <w:r w:rsidRPr="00122326">
        <w:rPr>
          <w:rFonts w:ascii="Verdana" w:hAnsi="Verdana"/>
          <w:b/>
        </w:rPr>
        <w:t>Выгрузка цен</w:t>
      </w:r>
      <w:r>
        <w:rPr>
          <w:rFonts w:ascii="Verdana" w:hAnsi="Verdana"/>
        </w:rPr>
        <w:t>.</w:t>
      </w:r>
    </w:p>
    <w:p w:rsidR="00122326" w:rsidRDefault="00122326" w:rsidP="002C6746">
      <w:pPr>
        <w:rPr>
          <w:rFonts w:ascii="Verdana" w:hAnsi="Verdana"/>
        </w:rPr>
      </w:pPr>
      <w:r>
        <w:rPr>
          <w:rFonts w:ascii="Verdana" w:hAnsi="Verdana"/>
          <w:noProof/>
          <w:lang w:eastAsia="ru-RU"/>
        </w:rPr>
        <w:drawing>
          <wp:inline distT="0" distB="0" distL="0" distR="0">
            <wp:extent cx="5536044" cy="3150870"/>
            <wp:effectExtent l="19050" t="0" r="7506" b="0"/>
            <wp:docPr id="10" name="Рисунок 9" descr="2021-05-28 01-13-30 Основной обмен (Настройки обменов с Wildberries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21-05-28 01-13-30 Основной обмен (Настройки обменов с Wildberries).jpg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536044" cy="31508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0236D" w:rsidRDefault="00122326" w:rsidP="00122326">
      <w:pPr>
        <w:spacing w:line="240" w:lineRule="auto"/>
        <w:rPr>
          <w:rFonts w:ascii="Verdana" w:hAnsi="Verdana"/>
        </w:rPr>
      </w:pPr>
      <w:r>
        <w:rPr>
          <w:rFonts w:ascii="Verdana" w:hAnsi="Verdana"/>
        </w:rPr>
        <w:t>Для использования выгрузки цен, надо поставить галочку</w:t>
      </w:r>
      <w:proofErr w:type="gramStart"/>
      <w:r>
        <w:rPr>
          <w:rFonts w:ascii="Verdana" w:hAnsi="Verdana"/>
        </w:rPr>
        <w:t xml:space="preserve"> В</w:t>
      </w:r>
      <w:proofErr w:type="gramEnd"/>
      <w:r>
        <w:rPr>
          <w:rFonts w:ascii="Verdana" w:hAnsi="Verdana"/>
        </w:rPr>
        <w:t>ыгружать цены. Выбрать вид цены и</w:t>
      </w:r>
      <w:proofErr w:type="gramStart"/>
      <w:r>
        <w:rPr>
          <w:rFonts w:ascii="Verdana" w:hAnsi="Verdana"/>
        </w:rPr>
        <w:t xml:space="preserve"> Н</w:t>
      </w:r>
      <w:proofErr w:type="gramEnd"/>
      <w:r>
        <w:rPr>
          <w:rFonts w:ascii="Verdana" w:hAnsi="Verdana"/>
        </w:rPr>
        <w:t xml:space="preserve">ажать кнопку Выгрузить цены. </w:t>
      </w:r>
    </w:p>
    <w:p w:rsidR="00122326" w:rsidRDefault="00122326" w:rsidP="00122326">
      <w:pPr>
        <w:spacing w:line="240" w:lineRule="auto"/>
        <w:rPr>
          <w:rFonts w:ascii="Verdana" w:hAnsi="Verdana"/>
          <w:b/>
        </w:rPr>
      </w:pPr>
      <w:r>
        <w:rPr>
          <w:rFonts w:ascii="Verdana" w:hAnsi="Verdana"/>
        </w:rPr>
        <w:t xml:space="preserve">Цены пока выгружаются только по нажатию этой кнопки ввиду возможного нанесения ущерба в случае неправильной выгрузки цен. </w:t>
      </w:r>
      <w:r w:rsidRPr="00122326">
        <w:rPr>
          <w:rFonts w:ascii="Verdana" w:hAnsi="Verdana"/>
          <w:b/>
        </w:rPr>
        <w:t xml:space="preserve">Выгружаемые цены это цены ДО скидки. </w:t>
      </w:r>
    </w:p>
    <w:p w:rsidR="0090236D" w:rsidRPr="0090236D" w:rsidRDefault="0090236D" w:rsidP="00122326">
      <w:pPr>
        <w:spacing w:line="240" w:lineRule="auto"/>
        <w:rPr>
          <w:rFonts w:ascii="Verdana" w:hAnsi="Verdana"/>
        </w:rPr>
      </w:pPr>
      <w:r w:rsidRPr="0090236D">
        <w:rPr>
          <w:rFonts w:ascii="Verdana" w:hAnsi="Verdana"/>
        </w:rPr>
        <w:lastRenderedPageBreak/>
        <w:t>Чтобы</w:t>
      </w:r>
      <w:r>
        <w:rPr>
          <w:rFonts w:ascii="Verdana" w:hAnsi="Verdana"/>
        </w:rPr>
        <w:t xml:space="preserve"> выгружать скидки выберите вид цены со скидкой, и нажмите Выгрузки скидки, модуль сам рассчитает процент скидок и выгрузит их в виде процента. Так же есть возможность выгружать цены с </w:t>
      </w:r>
      <w:proofErr w:type="spellStart"/>
      <w:r>
        <w:rPr>
          <w:rFonts w:ascii="Verdana" w:hAnsi="Verdana"/>
        </w:rPr>
        <w:t>предпросмотром</w:t>
      </w:r>
      <w:proofErr w:type="spellEnd"/>
      <w:r>
        <w:rPr>
          <w:rFonts w:ascii="Verdana" w:hAnsi="Verdana"/>
        </w:rPr>
        <w:t>, там вы можете переопределить выгружаемые цены.</w:t>
      </w:r>
    </w:p>
    <w:p w:rsidR="0053649C" w:rsidRDefault="00FE6E79" w:rsidP="002C6746">
      <w:pPr>
        <w:rPr>
          <w:rFonts w:ascii="Verdana" w:hAnsi="Verdana"/>
        </w:rPr>
      </w:pPr>
      <w:r>
        <w:rPr>
          <w:rFonts w:ascii="Verdana" w:hAnsi="Verdana"/>
          <w:noProof/>
          <w:lang w:eastAsia="ru-RU"/>
        </w:rPr>
        <w:drawing>
          <wp:inline distT="0" distB="0" distL="0" distR="0">
            <wp:extent cx="6645910" cy="2846070"/>
            <wp:effectExtent l="19050" t="0" r="2540" b="0"/>
            <wp:docPr id="14" name="Рисунок 13" descr="2022-11-28_18-22-0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22-11-28_18-22-05.jp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28460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3649C" w:rsidRDefault="00FE6E79" w:rsidP="002C6746">
      <w:pPr>
        <w:rPr>
          <w:rFonts w:ascii="Verdana" w:hAnsi="Verdana"/>
        </w:rPr>
      </w:pPr>
      <w:r>
        <w:rPr>
          <w:rFonts w:ascii="Verdana" w:hAnsi="Verdana"/>
        </w:rPr>
        <w:t xml:space="preserve">Так же есть отчет по ценам, где вы можете посмотреть и сравнить цены в 1с и на портале. Но выгрузку цен с </w:t>
      </w:r>
      <w:proofErr w:type="spellStart"/>
      <w:r>
        <w:rPr>
          <w:rFonts w:ascii="Verdana" w:hAnsi="Verdana"/>
        </w:rPr>
        <w:t>предпросмотром</w:t>
      </w:r>
      <w:proofErr w:type="spellEnd"/>
      <w:r>
        <w:rPr>
          <w:rFonts w:ascii="Verdana" w:hAnsi="Verdana"/>
        </w:rPr>
        <w:t xml:space="preserve"> можно использовать для тех же целей, для просмотра.</w:t>
      </w:r>
    </w:p>
    <w:p w:rsidR="00122326" w:rsidRPr="00693B79" w:rsidRDefault="0053649C" w:rsidP="002C6746">
      <w:pPr>
        <w:rPr>
          <w:rFonts w:ascii="Verdana" w:hAnsi="Verdana"/>
        </w:rPr>
      </w:pPr>
      <w:r w:rsidRPr="0053649C">
        <w:rPr>
          <w:rFonts w:ascii="Verdana" w:hAnsi="Verdana"/>
          <w:b/>
        </w:rPr>
        <w:t>Н</w:t>
      </w:r>
      <w:r w:rsidR="00705B54" w:rsidRPr="003B45B7">
        <w:rPr>
          <w:rFonts w:ascii="Verdana" w:hAnsi="Verdana"/>
          <w:b/>
        </w:rPr>
        <w:t>астройк</w:t>
      </w:r>
      <w:r>
        <w:rPr>
          <w:rFonts w:ascii="Verdana" w:hAnsi="Verdana"/>
          <w:b/>
        </w:rPr>
        <w:t>а</w:t>
      </w:r>
      <w:r w:rsidR="00705B54" w:rsidRPr="003B45B7">
        <w:rPr>
          <w:rFonts w:ascii="Verdana" w:hAnsi="Verdana"/>
          <w:b/>
        </w:rPr>
        <w:t xml:space="preserve"> загрузки сборочных заданий.</w:t>
      </w:r>
    </w:p>
    <w:p w:rsidR="00705B54" w:rsidRPr="00693B79" w:rsidRDefault="00E1198C" w:rsidP="002C6746">
      <w:pPr>
        <w:rPr>
          <w:rFonts w:ascii="Verdana" w:hAnsi="Verdana"/>
        </w:rPr>
      </w:pPr>
      <w:r>
        <w:rPr>
          <w:rFonts w:ascii="Verdana" w:hAnsi="Verdana"/>
          <w:noProof/>
          <w:lang w:eastAsia="ru-RU"/>
        </w:rPr>
        <w:drawing>
          <wp:inline distT="0" distB="0" distL="0" distR="0">
            <wp:extent cx="5816721" cy="4780229"/>
            <wp:effectExtent l="19050" t="0" r="0" b="0"/>
            <wp:docPr id="11" name="Рисунок 10" descr="2021-08-27_00-27-5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21-08-27_00-27-57.jpg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816959" cy="478042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05B54" w:rsidRDefault="00705B54" w:rsidP="002C6746">
      <w:pPr>
        <w:rPr>
          <w:rFonts w:ascii="Verdana" w:hAnsi="Verdana"/>
        </w:rPr>
      </w:pPr>
      <w:r w:rsidRPr="00693B79">
        <w:rPr>
          <w:rFonts w:ascii="Verdana" w:hAnsi="Verdana"/>
        </w:rPr>
        <w:lastRenderedPageBreak/>
        <w:t xml:space="preserve">Здесь указываются </w:t>
      </w:r>
      <w:proofErr w:type="gramStart"/>
      <w:r w:rsidRPr="00693B79">
        <w:rPr>
          <w:rFonts w:ascii="Verdana" w:hAnsi="Verdana"/>
        </w:rPr>
        <w:t>данные</w:t>
      </w:r>
      <w:proofErr w:type="gramEnd"/>
      <w:r w:rsidRPr="00693B79">
        <w:rPr>
          <w:rFonts w:ascii="Verdana" w:hAnsi="Verdana"/>
        </w:rPr>
        <w:t xml:space="preserve"> которые будут использованы при создании заказов.</w:t>
      </w:r>
    </w:p>
    <w:p w:rsidR="00BC3D75" w:rsidRPr="00693B79" w:rsidRDefault="00BC3D75" w:rsidP="00BC3D75">
      <w:pPr>
        <w:rPr>
          <w:rFonts w:ascii="Verdana" w:hAnsi="Verdana"/>
        </w:rPr>
      </w:pPr>
      <w:r>
        <w:rPr>
          <w:rFonts w:ascii="Verdana" w:hAnsi="Verdana"/>
        </w:rPr>
        <w:t xml:space="preserve">Партнера надо указать обязательно, иначе у вас не будут видны кнопки в заказе клиента на </w:t>
      </w:r>
      <w:proofErr w:type="spellStart"/>
      <w:r>
        <w:rPr>
          <w:rFonts w:ascii="Verdana" w:hAnsi="Verdana"/>
        </w:rPr>
        <w:t>вайлдберриз</w:t>
      </w:r>
      <w:proofErr w:type="spellEnd"/>
      <w:r>
        <w:rPr>
          <w:rFonts w:ascii="Verdana" w:hAnsi="Verdana"/>
        </w:rPr>
        <w:t>. Видимость кнопок определяется по партнеру.</w:t>
      </w:r>
    </w:p>
    <w:p w:rsidR="00FE6E79" w:rsidRDefault="00FE6E79" w:rsidP="002C6746">
      <w:pPr>
        <w:rPr>
          <w:rFonts w:ascii="Verdana" w:hAnsi="Verdana"/>
        </w:rPr>
      </w:pPr>
      <w:r>
        <w:rPr>
          <w:rFonts w:ascii="Verdana" w:hAnsi="Verdana"/>
        </w:rPr>
        <w:t>Глубину загрузки заказов можно оставить по умолчанию.</w:t>
      </w:r>
    </w:p>
    <w:p w:rsidR="00FE6E79" w:rsidRDefault="00FE6E79" w:rsidP="002C6746">
      <w:pPr>
        <w:rPr>
          <w:rFonts w:ascii="Verdana" w:hAnsi="Verdana"/>
        </w:rPr>
      </w:pPr>
      <w:r>
        <w:rPr>
          <w:rFonts w:ascii="Verdana" w:hAnsi="Verdana"/>
        </w:rPr>
        <w:t xml:space="preserve">Сдвигать время заказов можно </w:t>
      </w:r>
      <w:proofErr w:type="gramStart"/>
      <w:r>
        <w:rPr>
          <w:rFonts w:ascii="Verdana" w:hAnsi="Verdana"/>
        </w:rPr>
        <w:t>использовать</w:t>
      </w:r>
      <w:proofErr w:type="gramEnd"/>
      <w:r>
        <w:rPr>
          <w:rFonts w:ascii="Verdana" w:hAnsi="Verdana"/>
        </w:rPr>
        <w:t xml:space="preserve"> если у вас время загруженных заказов отличается от времени на портале.</w:t>
      </w:r>
    </w:p>
    <w:p w:rsidR="00705B54" w:rsidRDefault="00705B54" w:rsidP="002C6746">
      <w:pPr>
        <w:rPr>
          <w:rFonts w:ascii="Verdana" w:hAnsi="Verdana"/>
        </w:rPr>
      </w:pPr>
      <w:r w:rsidRPr="00693B79">
        <w:rPr>
          <w:rFonts w:ascii="Verdana" w:hAnsi="Verdana"/>
        </w:rPr>
        <w:t>Галочка резервировать товары при загрузке нужна для того чтобы предварительно резервировать товар по сборочным заданиям, до того как вы добавите его в заказ.</w:t>
      </w:r>
    </w:p>
    <w:p w:rsidR="00E1198C" w:rsidRDefault="00E1198C" w:rsidP="002C6746">
      <w:pPr>
        <w:rPr>
          <w:rFonts w:ascii="Verdana" w:hAnsi="Verdana"/>
        </w:rPr>
      </w:pPr>
      <w:r>
        <w:rPr>
          <w:rFonts w:ascii="Verdana" w:hAnsi="Verdana"/>
        </w:rPr>
        <w:t>Галочка по наборам резервировать комплектующие понадобится, если вы используете.</w:t>
      </w:r>
    </w:p>
    <w:p w:rsidR="00E1198C" w:rsidRDefault="00E1198C" w:rsidP="002C6746">
      <w:pPr>
        <w:rPr>
          <w:rFonts w:ascii="Verdana" w:hAnsi="Verdana"/>
        </w:rPr>
      </w:pPr>
      <w:r>
        <w:rPr>
          <w:rFonts w:ascii="Verdana" w:hAnsi="Verdana"/>
        </w:rPr>
        <w:t>Иногда в результате ошибок возникает расхождения между загруженными сборочными заданиями и зарезервированным товаром, кнопка исправить резервы поможет исправить ситуацию.</w:t>
      </w:r>
    </w:p>
    <w:p w:rsidR="00DE46C8" w:rsidRPr="00693B79" w:rsidRDefault="00DE46C8" w:rsidP="002C6746">
      <w:pPr>
        <w:rPr>
          <w:rFonts w:ascii="Verdana" w:hAnsi="Verdana"/>
        </w:rPr>
      </w:pPr>
      <w:r>
        <w:rPr>
          <w:rFonts w:ascii="Verdana" w:hAnsi="Verdana"/>
        </w:rPr>
        <w:t>Если вы хотите видеть валюту заказа, то нажмите кнопку</w:t>
      </w:r>
      <w:proofErr w:type="gramStart"/>
      <w:r>
        <w:rPr>
          <w:rFonts w:ascii="Verdana" w:hAnsi="Verdana"/>
        </w:rPr>
        <w:t xml:space="preserve"> С</w:t>
      </w:r>
      <w:proofErr w:type="gramEnd"/>
      <w:r>
        <w:rPr>
          <w:rFonts w:ascii="Verdana" w:hAnsi="Verdana"/>
        </w:rPr>
        <w:t xml:space="preserve">оздать все валюты, в справочник валют будут добавлены валюты используемые в </w:t>
      </w:r>
      <w:proofErr w:type="spellStart"/>
      <w:r>
        <w:rPr>
          <w:rFonts w:ascii="Verdana" w:hAnsi="Verdana"/>
        </w:rPr>
        <w:t>Валйдберриз</w:t>
      </w:r>
      <w:proofErr w:type="spellEnd"/>
      <w:r>
        <w:rPr>
          <w:rFonts w:ascii="Verdana" w:hAnsi="Verdana"/>
        </w:rPr>
        <w:t>. Для функционирования модуля это необязательно.</w:t>
      </w:r>
    </w:p>
    <w:p w:rsidR="00705B54" w:rsidRPr="00122326" w:rsidRDefault="00705B54" w:rsidP="002C6746">
      <w:pPr>
        <w:rPr>
          <w:rFonts w:ascii="Verdana" w:hAnsi="Verdana"/>
          <w:b/>
          <w:sz w:val="24"/>
          <w:szCs w:val="24"/>
        </w:rPr>
      </w:pPr>
      <w:r w:rsidRPr="00122326">
        <w:rPr>
          <w:rFonts w:ascii="Verdana" w:hAnsi="Verdana"/>
          <w:b/>
          <w:sz w:val="24"/>
          <w:szCs w:val="24"/>
        </w:rPr>
        <w:t>Использование.</w:t>
      </w:r>
    </w:p>
    <w:p w:rsidR="009316A9" w:rsidRPr="00693B79" w:rsidRDefault="009316A9" w:rsidP="002C6746">
      <w:pPr>
        <w:rPr>
          <w:rFonts w:ascii="Verdana" w:hAnsi="Verdana"/>
        </w:rPr>
      </w:pPr>
      <w:r w:rsidRPr="00693B79">
        <w:rPr>
          <w:rFonts w:ascii="Verdana" w:hAnsi="Verdana"/>
        </w:rPr>
        <w:t>Если вы используете расписание обмена, то новые  сборочные задания наверно уже загрузились,</w:t>
      </w:r>
    </w:p>
    <w:p w:rsidR="009316A9" w:rsidRPr="00693B79" w:rsidRDefault="009316A9" w:rsidP="002C6746">
      <w:pPr>
        <w:rPr>
          <w:rFonts w:ascii="Verdana" w:hAnsi="Verdana"/>
        </w:rPr>
      </w:pPr>
      <w:r w:rsidRPr="00693B79">
        <w:rPr>
          <w:rFonts w:ascii="Verdana" w:hAnsi="Verdana"/>
        </w:rPr>
        <w:t xml:space="preserve">Если же нет то переходим </w:t>
      </w:r>
      <w:proofErr w:type="gramStart"/>
      <w:r w:rsidRPr="00693B79">
        <w:rPr>
          <w:rFonts w:ascii="Verdana" w:hAnsi="Verdana"/>
        </w:rPr>
        <w:t>в</w:t>
      </w:r>
      <w:proofErr w:type="gramEnd"/>
    </w:p>
    <w:p w:rsidR="00705B54" w:rsidRPr="00693B79" w:rsidRDefault="00705B54" w:rsidP="002C6746">
      <w:pPr>
        <w:rPr>
          <w:rFonts w:ascii="Verdana" w:hAnsi="Verdana"/>
          <w:b/>
        </w:rPr>
      </w:pPr>
      <w:r w:rsidRPr="00693B79">
        <w:rPr>
          <w:rFonts w:ascii="Verdana" w:hAnsi="Verdana"/>
        </w:rPr>
        <w:t xml:space="preserve">Раздел </w:t>
      </w:r>
      <w:r w:rsidRPr="00693B79">
        <w:rPr>
          <w:rFonts w:ascii="Verdana" w:hAnsi="Verdana"/>
          <w:b/>
          <w:lang w:val="en-US"/>
        </w:rPr>
        <w:t>WB</w:t>
      </w:r>
      <w:r w:rsidRPr="00693B79">
        <w:rPr>
          <w:rFonts w:ascii="Verdana" w:hAnsi="Verdana"/>
          <w:b/>
        </w:rPr>
        <w:t>- Список сборочных заданий</w:t>
      </w:r>
    </w:p>
    <w:p w:rsidR="00705B54" w:rsidRPr="00693B79" w:rsidRDefault="00837A6F" w:rsidP="002C6746">
      <w:pPr>
        <w:rPr>
          <w:rFonts w:ascii="Verdana" w:hAnsi="Verdana"/>
        </w:rPr>
      </w:pPr>
      <w:r>
        <w:rPr>
          <w:rFonts w:ascii="Verdana" w:hAnsi="Verdana"/>
          <w:noProof/>
          <w:lang w:eastAsia="ru-RU"/>
        </w:rPr>
        <w:drawing>
          <wp:inline distT="0" distB="0" distL="0" distR="0">
            <wp:extent cx="6645910" cy="2085493"/>
            <wp:effectExtent l="19050" t="0" r="2540" b="0"/>
            <wp:docPr id="17" name="Рисунок 16" descr="2021-11-25_13-04-2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21-11-25_13-04-28.jpg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208549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C6746" w:rsidRPr="00693B79" w:rsidRDefault="00705B54" w:rsidP="008066C4">
      <w:pPr>
        <w:rPr>
          <w:rFonts w:ascii="Verdana" w:hAnsi="Verdana"/>
        </w:rPr>
      </w:pPr>
      <w:r w:rsidRPr="00693B79">
        <w:rPr>
          <w:rFonts w:ascii="Verdana" w:hAnsi="Verdana"/>
        </w:rPr>
        <w:t xml:space="preserve">Здесь можно работать </w:t>
      </w:r>
      <w:proofErr w:type="gramStart"/>
      <w:r w:rsidRPr="00693B79">
        <w:rPr>
          <w:rFonts w:ascii="Verdana" w:hAnsi="Verdana"/>
        </w:rPr>
        <w:t>так</w:t>
      </w:r>
      <w:proofErr w:type="gramEnd"/>
      <w:r w:rsidRPr="00693B79">
        <w:rPr>
          <w:rFonts w:ascii="Verdana" w:hAnsi="Verdana"/>
        </w:rPr>
        <w:t xml:space="preserve"> сказать вручную. Не используя автоматический обмен.</w:t>
      </w:r>
    </w:p>
    <w:p w:rsidR="00705B54" w:rsidRPr="00693B79" w:rsidRDefault="00705B54" w:rsidP="008066C4">
      <w:pPr>
        <w:rPr>
          <w:rFonts w:ascii="Verdana" w:hAnsi="Verdana"/>
        </w:rPr>
      </w:pPr>
      <w:r w:rsidRPr="00693B79">
        <w:rPr>
          <w:rFonts w:ascii="Verdana" w:hAnsi="Verdana"/>
        </w:rPr>
        <w:t>Укажите вашу настройку обмена сверху.</w:t>
      </w:r>
    </w:p>
    <w:p w:rsidR="00FE6E79" w:rsidRDefault="00705B54" w:rsidP="008066C4">
      <w:pPr>
        <w:rPr>
          <w:rFonts w:ascii="Verdana" w:hAnsi="Verdana"/>
        </w:rPr>
      </w:pPr>
      <w:r w:rsidRPr="00693B79">
        <w:rPr>
          <w:rFonts w:ascii="Verdana" w:hAnsi="Verdana"/>
        </w:rPr>
        <w:t xml:space="preserve">По кнопке загрузить новые вам загрузятся сборочные задания. </w:t>
      </w:r>
      <w:r w:rsidR="00FE6E79">
        <w:rPr>
          <w:rFonts w:ascii="Verdana" w:hAnsi="Verdana"/>
        </w:rPr>
        <w:t xml:space="preserve">Или это </w:t>
      </w:r>
      <w:proofErr w:type="spellStart"/>
      <w:r w:rsidR="00FE6E79">
        <w:rPr>
          <w:rFonts w:ascii="Verdana" w:hAnsi="Verdana"/>
        </w:rPr>
        <w:t>сделаетя</w:t>
      </w:r>
      <w:proofErr w:type="spellEnd"/>
      <w:r w:rsidR="00FE6E79">
        <w:rPr>
          <w:rFonts w:ascii="Verdana" w:hAnsi="Verdana"/>
        </w:rPr>
        <w:t xml:space="preserve"> по расписанию.</w:t>
      </w:r>
    </w:p>
    <w:p w:rsidR="00FE6E79" w:rsidRDefault="00FE6E79" w:rsidP="008066C4">
      <w:pPr>
        <w:rPr>
          <w:rFonts w:ascii="Verdana" w:hAnsi="Verdana"/>
        </w:rPr>
      </w:pPr>
      <w:r>
        <w:rPr>
          <w:rFonts w:ascii="Verdana" w:hAnsi="Verdana"/>
        </w:rPr>
        <w:t xml:space="preserve">Здесь можно создавать новые поставки или выбирать любую из активных поставок и распечатать ее </w:t>
      </w:r>
      <w:proofErr w:type="spellStart"/>
      <w:r>
        <w:rPr>
          <w:rFonts w:ascii="Verdana" w:hAnsi="Verdana"/>
          <w:lang w:val="en-US"/>
        </w:rPr>
        <w:t>qr</w:t>
      </w:r>
      <w:proofErr w:type="spellEnd"/>
      <w:r w:rsidRPr="00FE6E79">
        <w:rPr>
          <w:rFonts w:ascii="Verdana" w:hAnsi="Verdana"/>
        </w:rPr>
        <w:t xml:space="preserve"> </w:t>
      </w:r>
      <w:r>
        <w:rPr>
          <w:rFonts w:ascii="Verdana" w:hAnsi="Verdana"/>
        </w:rPr>
        <w:t>код.</w:t>
      </w:r>
    </w:p>
    <w:p w:rsidR="00DE46C8" w:rsidRDefault="00DE46C8" w:rsidP="00DE46C8">
      <w:pPr>
        <w:pStyle w:val="a6"/>
        <w:spacing w:before="0" w:beforeAutospacing="0" w:after="143" w:afterAutospacing="0"/>
        <w:rPr>
          <w:rFonts w:ascii="Verdana" w:hAnsi="Verdana"/>
          <w:color w:val="333333"/>
          <w:sz w:val="19"/>
          <w:szCs w:val="19"/>
        </w:rPr>
      </w:pPr>
      <w:r>
        <w:rPr>
          <w:rFonts w:ascii="Verdana" w:hAnsi="Verdana"/>
          <w:noProof/>
          <w:color w:val="333333"/>
          <w:sz w:val="19"/>
          <w:szCs w:val="19"/>
        </w:rPr>
        <w:lastRenderedPageBreak/>
        <w:drawing>
          <wp:inline distT="0" distB="0" distL="0" distR="0">
            <wp:extent cx="6494086" cy="1928388"/>
            <wp:effectExtent l="19050" t="0" r="1964" b="0"/>
            <wp:docPr id="6" name="Рисунок 3" descr="https://infostart.ru/upload/iblock/0ac/0acbc3f54d1effbca8d2ad864086bc0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s://infostart.ru/upload/iblock/0ac/0acbc3f54d1effbca8d2ad864086bc0a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94001" cy="192836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E46C8" w:rsidRPr="00FE6E79" w:rsidRDefault="00DE46C8" w:rsidP="008066C4">
      <w:pPr>
        <w:rPr>
          <w:rFonts w:ascii="Verdana" w:hAnsi="Verdana"/>
        </w:rPr>
      </w:pPr>
    </w:p>
    <w:p w:rsidR="00705B54" w:rsidRPr="00693B79" w:rsidRDefault="00705B54" w:rsidP="008066C4">
      <w:pPr>
        <w:rPr>
          <w:rFonts w:ascii="Verdana" w:hAnsi="Verdana"/>
        </w:rPr>
      </w:pPr>
      <w:r w:rsidRPr="00693B79">
        <w:rPr>
          <w:rFonts w:ascii="Verdana" w:hAnsi="Verdana"/>
        </w:rPr>
        <w:t xml:space="preserve">Кнопка сформировать заказ создаст заказ и откроет его форму. Из формы заказа можно будет </w:t>
      </w:r>
      <w:proofErr w:type="spellStart"/>
      <w:r w:rsidRPr="00693B79">
        <w:rPr>
          <w:rFonts w:ascii="Verdana" w:hAnsi="Verdana"/>
        </w:rPr>
        <w:t>распечать</w:t>
      </w:r>
      <w:proofErr w:type="spellEnd"/>
      <w:r w:rsidRPr="00693B79">
        <w:rPr>
          <w:rFonts w:ascii="Verdana" w:hAnsi="Verdana"/>
        </w:rPr>
        <w:t xml:space="preserve"> </w:t>
      </w:r>
      <w:proofErr w:type="spellStart"/>
      <w:r w:rsidRPr="00693B79">
        <w:rPr>
          <w:rFonts w:ascii="Verdana" w:hAnsi="Verdana"/>
        </w:rPr>
        <w:t>стикеры</w:t>
      </w:r>
      <w:proofErr w:type="spellEnd"/>
      <w:r w:rsidR="009316A9" w:rsidRPr="00693B79">
        <w:rPr>
          <w:rFonts w:ascii="Verdana" w:hAnsi="Verdana"/>
        </w:rPr>
        <w:t>. Далее можно подтвердить задания кнопкой предварительно выделив строки заданий.</w:t>
      </w:r>
    </w:p>
    <w:p w:rsidR="00FE6E79" w:rsidRDefault="00FE6E79" w:rsidP="008066C4">
      <w:pPr>
        <w:rPr>
          <w:rFonts w:ascii="Verdana" w:hAnsi="Verdana"/>
          <w:b/>
        </w:rPr>
      </w:pPr>
    </w:p>
    <w:p w:rsidR="00122326" w:rsidRDefault="009316A9" w:rsidP="008066C4">
      <w:pPr>
        <w:rPr>
          <w:rFonts w:ascii="Verdana" w:hAnsi="Verdana"/>
        </w:rPr>
      </w:pPr>
      <w:r w:rsidRPr="00122326">
        <w:rPr>
          <w:rFonts w:ascii="Verdana" w:hAnsi="Verdana"/>
          <w:b/>
        </w:rPr>
        <w:t>Но основной вариант работы предполагает работу из заказа.</w:t>
      </w:r>
      <w:r w:rsidRPr="00693B79">
        <w:rPr>
          <w:rFonts w:ascii="Verdana" w:hAnsi="Verdana"/>
        </w:rPr>
        <w:t xml:space="preserve"> </w:t>
      </w:r>
    </w:p>
    <w:p w:rsidR="009316A9" w:rsidRPr="00693B79" w:rsidRDefault="009316A9" w:rsidP="008066C4">
      <w:pPr>
        <w:rPr>
          <w:rFonts w:ascii="Verdana" w:hAnsi="Verdana"/>
        </w:rPr>
      </w:pPr>
      <w:proofErr w:type="gramStart"/>
      <w:r w:rsidRPr="00693B79">
        <w:rPr>
          <w:rFonts w:ascii="Verdana" w:hAnsi="Verdana"/>
        </w:rPr>
        <w:t>Допустим новые сборочные задания у вас уже загружены</w:t>
      </w:r>
      <w:proofErr w:type="gramEnd"/>
      <w:r w:rsidRPr="00693B79">
        <w:rPr>
          <w:rFonts w:ascii="Verdana" w:hAnsi="Verdana"/>
        </w:rPr>
        <w:t>, по расписанию либо вручную.</w:t>
      </w:r>
    </w:p>
    <w:p w:rsidR="009316A9" w:rsidRPr="00693B79" w:rsidRDefault="009316A9" w:rsidP="008066C4">
      <w:pPr>
        <w:rPr>
          <w:rFonts w:ascii="Verdana" w:hAnsi="Verdana"/>
        </w:rPr>
      </w:pPr>
      <w:r w:rsidRPr="00693B79">
        <w:rPr>
          <w:rFonts w:ascii="Verdana" w:hAnsi="Verdana"/>
        </w:rPr>
        <w:t xml:space="preserve">Создайте новый заказ клиента на </w:t>
      </w:r>
      <w:proofErr w:type="spellStart"/>
      <w:r w:rsidRPr="00693B79">
        <w:rPr>
          <w:rFonts w:ascii="Verdana" w:hAnsi="Verdana"/>
        </w:rPr>
        <w:t>вайлдберриз</w:t>
      </w:r>
      <w:proofErr w:type="spellEnd"/>
      <w:r w:rsidRPr="00693B79">
        <w:rPr>
          <w:rFonts w:ascii="Verdana" w:hAnsi="Verdana"/>
        </w:rPr>
        <w:t>, заполните шапку, запишите его.</w:t>
      </w:r>
    </w:p>
    <w:p w:rsidR="009316A9" w:rsidRDefault="009316A9" w:rsidP="008066C4">
      <w:pPr>
        <w:rPr>
          <w:rFonts w:ascii="Verdana" w:hAnsi="Verdana"/>
        </w:rPr>
      </w:pPr>
      <w:r w:rsidRPr="00693B79">
        <w:rPr>
          <w:rFonts w:ascii="Verdana" w:hAnsi="Verdana"/>
        </w:rPr>
        <w:t xml:space="preserve">Далее все кнопки работы есть в самом заказе. Используйте их в порядке указанном на </w:t>
      </w:r>
      <w:proofErr w:type="spellStart"/>
      <w:r w:rsidRPr="00693B79">
        <w:rPr>
          <w:rFonts w:ascii="Verdana" w:hAnsi="Verdana"/>
        </w:rPr>
        <w:t>скриншоте</w:t>
      </w:r>
      <w:proofErr w:type="spellEnd"/>
      <w:r w:rsidRPr="00693B79">
        <w:rPr>
          <w:rFonts w:ascii="Verdana" w:hAnsi="Verdana"/>
        </w:rPr>
        <w:t>.</w:t>
      </w:r>
    </w:p>
    <w:p w:rsidR="0033598B" w:rsidRPr="0033598B" w:rsidRDefault="0033598B" w:rsidP="008066C4">
      <w:pPr>
        <w:rPr>
          <w:rFonts w:ascii="Verdana" w:hAnsi="Verdana"/>
        </w:rPr>
      </w:pPr>
      <w:r>
        <w:rPr>
          <w:rFonts w:ascii="Verdana" w:hAnsi="Verdana"/>
        </w:rPr>
        <w:t>Кнопка</w:t>
      </w:r>
      <w:proofErr w:type="gramStart"/>
      <w:r>
        <w:rPr>
          <w:rFonts w:ascii="Verdana" w:hAnsi="Verdana"/>
        </w:rPr>
        <w:t xml:space="preserve"> </w:t>
      </w:r>
      <w:r w:rsidRPr="0033598B">
        <w:rPr>
          <w:rFonts w:ascii="Verdana" w:hAnsi="Verdana"/>
          <w:b/>
        </w:rPr>
        <w:t>З</w:t>
      </w:r>
      <w:proofErr w:type="gramEnd"/>
      <w:r w:rsidRPr="0033598B">
        <w:rPr>
          <w:rFonts w:ascii="Verdana" w:hAnsi="Verdana"/>
          <w:b/>
        </w:rPr>
        <w:t>аполнить заказ</w:t>
      </w:r>
      <w:r>
        <w:rPr>
          <w:rFonts w:ascii="Verdana" w:hAnsi="Verdana"/>
          <w:b/>
        </w:rPr>
        <w:t xml:space="preserve">, </w:t>
      </w:r>
      <w:r>
        <w:rPr>
          <w:rFonts w:ascii="Verdana" w:hAnsi="Verdana"/>
        </w:rPr>
        <w:t>производит загрузку свежих заданий и добавляет всю номенклатуру из текущих сборочных заданий в заказ.</w:t>
      </w:r>
    </w:p>
    <w:p w:rsidR="003B45B7" w:rsidRPr="00693B79" w:rsidRDefault="0033598B" w:rsidP="008066C4">
      <w:pPr>
        <w:rPr>
          <w:rFonts w:ascii="Verdana" w:hAnsi="Verdana"/>
        </w:rPr>
      </w:pPr>
      <w:r>
        <w:rPr>
          <w:rFonts w:ascii="Verdana" w:hAnsi="Verdana"/>
        </w:rPr>
        <w:t>Так же добавлена кнопка для</w:t>
      </w:r>
      <w:proofErr w:type="gramStart"/>
      <w:r>
        <w:rPr>
          <w:rFonts w:ascii="Verdana" w:hAnsi="Verdana"/>
        </w:rPr>
        <w:t xml:space="preserve"> </w:t>
      </w:r>
      <w:r w:rsidRPr="0033598B">
        <w:rPr>
          <w:rFonts w:ascii="Verdana" w:hAnsi="Verdana"/>
          <w:b/>
        </w:rPr>
        <w:t>П</w:t>
      </w:r>
      <w:proofErr w:type="gramEnd"/>
      <w:r w:rsidR="003B45B7" w:rsidRPr="0033598B">
        <w:rPr>
          <w:rFonts w:ascii="Verdana" w:hAnsi="Verdana"/>
          <w:b/>
        </w:rPr>
        <w:t>ере</w:t>
      </w:r>
      <w:r w:rsidRPr="0033598B">
        <w:rPr>
          <w:rFonts w:ascii="Verdana" w:hAnsi="Verdana"/>
          <w:b/>
        </w:rPr>
        <w:t>з</w:t>
      </w:r>
      <w:r w:rsidR="003B45B7" w:rsidRPr="0033598B">
        <w:rPr>
          <w:rFonts w:ascii="Verdana" w:hAnsi="Verdana"/>
          <w:b/>
        </w:rPr>
        <w:t>аполн</w:t>
      </w:r>
      <w:r w:rsidRPr="0033598B">
        <w:rPr>
          <w:rFonts w:ascii="Verdana" w:hAnsi="Verdana"/>
          <w:b/>
        </w:rPr>
        <w:t>ить</w:t>
      </w:r>
      <w:r w:rsidR="003B45B7" w:rsidRPr="0033598B">
        <w:rPr>
          <w:rFonts w:ascii="Verdana" w:hAnsi="Verdana"/>
          <w:b/>
        </w:rPr>
        <w:t xml:space="preserve"> заказ</w:t>
      </w:r>
      <w:r w:rsidR="003B45B7">
        <w:rPr>
          <w:rFonts w:ascii="Verdana" w:hAnsi="Verdana"/>
        </w:rPr>
        <w:t>, если были удалены какие то сборочные задания из списка заданий в 1с или на портале ВБ.</w:t>
      </w:r>
      <w:r>
        <w:rPr>
          <w:rFonts w:ascii="Verdana" w:hAnsi="Verdana"/>
        </w:rPr>
        <w:t xml:space="preserve"> Эта кнопка </w:t>
      </w:r>
      <w:proofErr w:type="spellStart"/>
      <w:r>
        <w:rPr>
          <w:rFonts w:ascii="Verdana" w:hAnsi="Verdana"/>
        </w:rPr>
        <w:t>перезаполняется</w:t>
      </w:r>
      <w:proofErr w:type="spellEnd"/>
      <w:r>
        <w:rPr>
          <w:rFonts w:ascii="Verdana" w:hAnsi="Verdana"/>
        </w:rPr>
        <w:t xml:space="preserve"> заказ только товарами уже ранее добавленными в этот заказ товарами за исключением </w:t>
      </w:r>
      <w:proofErr w:type="gramStart"/>
      <w:r>
        <w:rPr>
          <w:rFonts w:ascii="Verdana" w:hAnsi="Verdana"/>
        </w:rPr>
        <w:t>удаленных</w:t>
      </w:r>
      <w:proofErr w:type="gramEnd"/>
      <w:r>
        <w:rPr>
          <w:rFonts w:ascii="Verdana" w:hAnsi="Verdana"/>
        </w:rPr>
        <w:t xml:space="preserve">. </w:t>
      </w:r>
    </w:p>
    <w:p w:rsidR="009316A9" w:rsidRPr="00693B79" w:rsidRDefault="003B45B7" w:rsidP="008066C4">
      <w:pPr>
        <w:rPr>
          <w:rFonts w:ascii="Verdana" w:hAnsi="Verdana"/>
        </w:rPr>
      </w:pPr>
      <w:r>
        <w:rPr>
          <w:rFonts w:ascii="Verdana" w:hAnsi="Verdana"/>
          <w:noProof/>
          <w:lang w:eastAsia="ru-RU"/>
        </w:rPr>
        <w:drawing>
          <wp:inline distT="0" distB="0" distL="0" distR="0">
            <wp:extent cx="6636869" cy="2706987"/>
            <wp:effectExtent l="19050" t="0" r="0" b="0"/>
            <wp:docPr id="3" name="Рисунок 2" descr="2021-06-12 21-52-30 Управление торговлей, редакция 1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21-06-12 21-52-30 Управление торговлей, редакция 11.jpg"/>
                    <pic:cNvPicPr/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27106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22326" w:rsidRDefault="00122326">
      <w:pPr>
        <w:rPr>
          <w:rFonts w:ascii="Verdana" w:hAnsi="Verdana"/>
          <w:b/>
        </w:rPr>
      </w:pPr>
      <w:r w:rsidRPr="00122326">
        <w:rPr>
          <w:rFonts w:ascii="Verdana" w:hAnsi="Verdana"/>
          <w:b/>
        </w:rPr>
        <w:t xml:space="preserve">Печать </w:t>
      </w:r>
      <w:proofErr w:type="spellStart"/>
      <w:r w:rsidRPr="00122326">
        <w:rPr>
          <w:rFonts w:ascii="Verdana" w:hAnsi="Verdana"/>
          <w:b/>
        </w:rPr>
        <w:t>стикеров</w:t>
      </w:r>
      <w:proofErr w:type="spellEnd"/>
    </w:p>
    <w:p w:rsidR="00122326" w:rsidRDefault="004A1618">
      <w:pPr>
        <w:rPr>
          <w:rFonts w:ascii="Verdana" w:hAnsi="Verdana"/>
          <w:b/>
        </w:rPr>
      </w:pPr>
      <w:r>
        <w:rPr>
          <w:rFonts w:ascii="Verdana" w:hAnsi="Verdana"/>
          <w:b/>
          <w:noProof/>
          <w:lang w:eastAsia="ru-RU"/>
        </w:rPr>
        <w:lastRenderedPageBreak/>
        <w:drawing>
          <wp:inline distT="0" distB="0" distL="0" distR="0">
            <wp:extent cx="6635247" cy="3458424"/>
            <wp:effectExtent l="19050" t="0" r="0" b="0"/>
            <wp:docPr id="12" name="Рисунок 11" descr="2021-05-28 01-37-4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21-05-28 01-37-42.jpg"/>
                    <pic:cNvPicPr/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346398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A1618" w:rsidRDefault="004A1618">
      <w:pPr>
        <w:rPr>
          <w:rFonts w:ascii="Verdana" w:hAnsi="Verdana"/>
        </w:rPr>
      </w:pPr>
      <w:proofErr w:type="spellStart"/>
      <w:r>
        <w:rPr>
          <w:rFonts w:ascii="Verdana" w:hAnsi="Verdana"/>
        </w:rPr>
        <w:t>Стикеры</w:t>
      </w:r>
      <w:proofErr w:type="spellEnd"/>
      <w:r>
        <w:rPr>
          <w:rFonts w:ascii="Verdana" w:hAnsi="Verdana"/>
        </w:rPr>
        <w:t xml:space="preserve"> печатаются сериями по одинаковой номенклатур</w:t>
      </w:r>
      <w:r w:rsidR="0053649C">
        <w:rPr>
          <w:rFonts w:ascii="Verdana" w:hAnsi="Verdana"/>
        </w:rPr>
        <w:t>е</w:t>
      </w:r>
      <w:r>
        <w:rPr>
          <w:rFonts w:ascii="Verdana" w:hAnsi="Verdana"/>
        </w:rPr>
        <w:t xml:space="preserve">. Вначале серии печатается этикетка с наименованием, чтобы было понятно на какую позицию клеить данные </w:t>
      </w:r>
      <w:proofErr w:type="spellStart"/>
      <w:r>
        <w:rPr>
          <w:rFonts w:ascii="Verdana" w:hAnsi="Verdana"/>
        </w:rPr>
        <w:t>стикеры</w:t>
      </w:r>
      <w:proofErr w:type="spellEnd"/>
      <w:r>
        <w:rPr>
          <w:rFonts w:ascii="Verdana" w:hAnsi="Verdana"/>
        </w:rPr>
        <w:t>.</w:t>
      </w:r>
      <w:r w:rsidR="00420AB6">
        <w:rPr>
          <w:rFonts w:ascii="Verdana" w:hAnsi="Verdana"/>
        </w:rPr>
        <w:t xml:space="preserve"> Если отгрузка небольшая можно распечатать</w:t>
      </w:r>
      <w:proofErr w:type="gramStart"/>
      <w:r w:rsidR="00420AB6">
        <w:rPr>
          <w:rFonts w:ascii="Verdana" w:hAnsi="Verdana"/>
        </w:rPr>
        <w:t xml:space="preserve"> С</w:t>
      </w:r>
      <w:proofErr w:type="gramEnd"/>
      <w:r w:rsidR="00420AB6">
        <w:rPr>
          <w:rFonts w:ascii="Verdana" w:hAnsi="Verdana"/>
        </w:rPr>
        <w:t xml:space="preserve">разу все </w:t>
      </w:r>
      <w:proofErr w:type="spellStart"/>
      <w:r w:rsidR="00420AB6">
        <w:rPr>
          <w:rFonts w:ascii="Verdana" w:hAnsi="Verdana"/>
        </w:rPr>
        <w:t>стикеры</w:t>
      </w:r>
      <w:proofErr w:type="spellEnd"/>
      <w:r w:rsidR="00420AB6">
        <w:rPr>
          <w:rFonts w:ascii="Verdana" w:hAnsi="Verdana"/>
        </w:rPr>
        <w:t xml:space="preserve"> на одной ленте,</w:t>
      </w:r>
    </w:p>
    <w:p w:rsidR="00420AB6" w:rsidRPr="004A1618" w:rsidRDefault="00420AB6">
      <w:pPr>
        <w:rPr>
          <w:rFonts w:ascii="Verdana" w:hAnsi="Verdana"/>
        </w:rPr>
      </w:pPr>
      <w:r>
        <w:rPr>
          <w:rFonts w:ascii="Verdana" w:hAnsi="Verdana"/>
        </w:rPr>
        <w:t xml:space="preserve">Есть второй вариант информационной этикетки, его можно выводить перед каждым </w:t>
      </w:r>
      <w:proofErr w:type="spellStart"/>
      <w:r>
        <w:rPr>
          <w:rFonts w:ascii="Verdana" w:hAnsi="Verdana"/>
        </w:rPr>
        <w:t>стикером</w:t>
      </w:r>
      <w:proofErr w:type="spellEnd"/>
      <w:r>
        <w:rPr>
          <w:rFonts w:ascii="Verdana" w:hAnsi="Verdana"/>
        </w:rPr>
        <w:t xml:space="preserve"> для переклейки своей внутренней этикетки. Вариант 2 добавлен для примера, его можно использовать для самостоятельной модификации, для этого вам понадобится помощь программиста 1С. </w:t>
      </w:r>
    </w:p>
    <w:p w:rsidR="004A1618" w:rsidRDefault="004A1618">
      <w:pPr>
        <w:rPr>
          <w:rFonts w:ascii="Verdana" w:hAnsi="Verdana"/>
          <w:b/>
        </w:rPr>
      </w:pPr>
      <w:r>
        <w:rPr>
          <w:rFonts w:ascii="Verdana" w:hAnsi="Verdana"/>
          <w:b/>
          <w:noProof/>
          <w:lang w:eastAsia="ru-RU"/>
        </w:rPr>
        <w:drawing>
          <wp:inline distT="0" distB="0" distL="0" distR="0">
            <wp:extent cx="6740765" cy="4481465"/>
            <wp:effectExtent l="19050" t="0" r="2935" b="0"/>
            <wp:docPr id="13" name="Рисунок 12" descr="2021-05-28 01-39-25 [КОПИЯ] Управление торговлей, редакция 1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21-05-28 01-39-25 [КОПИЯ] Управление торговлей, редакция 11.jpg"/>
                    <pic:cNvPicPr/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743685" cy="448340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A1618" w:rsidRDefault="009F0F75">
      <w:pPr>
        <w:rPr>
          <w:rFonts w:ascii="Verdana" w:hAnsi="Verdana"/>
          <w:b/>
        </w:rPr>
      </w:pPr>
      <w:r>
        <w:rPr>
          <w:rFonts w:ascii="Verdana" w:hAnsi="Verdana"/>
          <w:b/>
        </w:rPr>
        <w:lastRenderedPageBreak/>
        <w:t>Загрузка отчетов комиссионера</w:t>
      </w:r>
    </w:p>
    <w:p w:rsidR="00DE5A1E" w:rsidRDefault="009F0F75">
      <w:pPr>
        <w:rPr>
          <w:rFonts w:ascii="Verdana" w:hAnsi="Verdana"/>
        </w:rPr>
      </w:pPr>
      <w:r>
        <w:rPr>
          <w:rFonts w:ascii="Verdana" w:hAnsi="Verdana"/>
        </w:rPr>
        <w:t xml:space="preserve">Для загрузки отчета комиссионера надо указать период отчета в самом документе и </w:t>
      </w:r>
      <w:r w:rsidR="0033598B">
        <w:rPr>
          <w:rFonts w:ascii="Verdana" w:hAnsi="Verdana"/>
        </w:rPr>
        <w:t>использовать меню</w:t>
      </w:r>
      <w:proofErr w:type="gramStart"/>
      <w:r w:rsidR="0033598B">
        <w:rPr>
          <w:rFonts w:ascii="Verdana" w:hAnsi="Verdana"/>
        </w:rPr>
        <w:t xml:space="preserve"> </w:t>
      </w:r>
      <w:r w:rsidR="0033598B" w:rsidRPr="0033598B">
        <w:rPr>
          <w:rFonts w:ascii="Verdana" w:hAnsi="Verdana"/>
          <w:b/>
        </w:rPr>
        <w:t>З</w:t>
      </w:r>
      <w:proofErr w:type="gramEnd"/>
      <w:r w:rsidR="0033598B" w:rsidRPr="0033598B">
        <w:rPr>
          <w:rFonts w:ascii="Verdana" w:hAnsi="Verdana"/>
          <w:b/>
        </w:rPr>
        <w:t xml:space="preserve">агрузить по </w:t>
      </w:r>
      <w:r w:rsidR="0033598B" w:rsidRPr="0033598B">
        <w:rPr>
          <w:rFonts w:ascii="Verdana" w:hAnsi="Verdana"/>
          <w:b/>
          <w:lang w:val="en-US"/>
        </w:rPr>
        <w:t>API</w:t>
      </w:r>
      <w:r w:rsidR="00420AB6">
        <w:rPr>
          <w:rFonts w:ascii="Verdana" w:hAnsi="Verdana"/>
          <w:b/>
        </w:rPr>
        <w:t xml:space="preserve"> </w:t>
      </w:r>
      <w:r w:rsidR="00420AB6">
        <w:rPr>
          <w:rFonts w:ascii="Verdana" w:hAnsi="Verdana"/>
          <w:b/>
          <w:lang w:val="en-US"/>
        </w:rPr>
        <w:t>WB</w:t>
      </w:r>
      <w:r w:rsidR="0033598B">
        <w:rPr>
          <w:rFonts w:ascii="Verdana" w:hAnsi="Verdana"/>
          <w:b/>
        </w:rPr>
        <w:t>.</w:t>
      </w:r>
      <w:r w:rsidR="0033598B">
        <w:rPr>
          <w:rFonts w:ascii="Verdana" w:hAnsi="Verdana"/>
        </w:rPr>
        <w:t xml:space="preserve"> </w:t>
      </w:r>
      <w:r w:rsidR="00420AB6">
        <w:rPr>
          <w:rFonts w:ascii="Verdana" w:hAnsi="Verdana"/>
        </w:rPr>
        <w:t>Откроются настройки загрузки</w:t>
      </w:r>
      <w:r w:rsidR="0033598B">
        <w:rPr>
          <w:rFonts w:ascii="Verdana" w:hAnsi="Verdana"/>
        </w:rPr>
        <w:t xml:space="preserve"> отчета, </w:t>
      </w:r>
      <w:r w:rsidR="00420AB6">
        <w:rPr>
          <w:rFonts w:ascii="Verdana" w:hAnsi="Verdana"/>
        </w:rPr>
        <w:t xml:space="preserve">надо выбрать настройку обмена и период. Разделения по странам я рекомендую не делать, загружать все в один отчет, потому что по АПИ качественно разделить отчет по странам не получается. Сумма двух отчетов будет правильная, но каждый отчет отдельно может не сойтись с детализацией </w:t>
      </w:r>
      <w:proofErr w:type="spellStart"/>
      <w:r w:rsidR="00420AB6">
        <w:rPr>
          <w:rFonts w:ascii="Verdana" w:hAnsi="Verdana"/>
        </w:rPr>
        <w:t>вайлдберриз</w:t>
      </w:r>
      <w:proofErr w:type="spellEnd"/>
      <w:r w:rsidR="00420AB6">
        <w:rPr>
          <w:rFonts w:ascii="Verdana" w:hAnsi="Verdana"/>
        </w:rPr>
        <w:t xml:space="preserve">.  Вариант отчета Полный, грузит и продажи и возвраты в один отчет, возвраты вычтены из продаж. Либо можно загрузить  в разные </w:t>
      </w:r>
      <w:r w:rsidR="00DE5A1E">
        <w:rPr>
          <w:rFonts w:ascii="Verdana" w:hAnsi="Verdana"/>
        </w:rPr>
        <w:t>д</w:t>
      </w:r>
      <w:r w:rsidR="00420AB6">
        <w:rPr>
          <w:rFonts w:ascii="Verdana" w:hAnsi="Verdana"/>
        </w:rPr>
        <w:t>окументы продажи и возвраты.</w:t>
      </w:r>
    </w:p>
    <w:p w:rsidR="009F0F75" w:rsidRDefault="0033598B">
      <w:pPr>
        <w:rPr>
          <w:rFonts w:ascii="Verdana" w:hAnsi="Verdana"/>
        </w:rPr>
      </w:pPr>
      <w:r>
        <w:rPr>
          <w:rFonts w:ascii="Verdana" w:hAnsi="Verdana"/>
          <w:noProof/>
          <w:lang w:eastAsia="ru-RU"/>
        </w:rPr>
        <w:drawing>
          <wp:inline distT="0" distB="0" distL="0" distR="0">
            <wp:extent cx="6637950" cy="2534970"/>
            <wp:effectExtent l="19050" t="0" r="0" b="0"/>
            <wp:docPr id="7" name="Рисунок 6" descr="2021-06-12 21-59-03 Управление торговлей, редакция 1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21-06-12 21-59-03 Управление торговлей, редакция 11.jpg"/>
                    <pic:cNvPicPr/>
                  </pic:nvPicPr>
                  <pic:blipFill>
                    <a:blip r:embed="rId1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25380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E46C8" w:rsidRDefault="00DE46C8">
      <w:pPr>
        <w:rPr>
          <w:rFonts w:ascii="Verdana" w:hAnsi="Verdana"/>
          <w:b/>
        </w:rPr>
      </w:pPr>
    </w:p>
    <w:p w:rsidR="00DE46C8" w:rsidRDefault="00DE46C8">
      <w:pPr>
        <w:rPr>
          <w:rFonts w:ascii="Verdana" w:hAnsi="Verdana"/>
          <w:b/>
        </w:rPr>
      </w:pPr>
      <w:r>
        <w:rPr>
          <w:rFonts w:ascii="Verdana" w:hAnsi="Verdana"/>
          <w:b/>
        </w:rPr>
        <w:t>Дополнительные возможности.</w:t>
      </w:r>
    </w:p>
    <w:p w:rsidR="00DE46C8" w:rsidRDefault="00DE46C8">
      <w:pPr>
        <w:rPr>
          <w:rFonts w:ascii="Verdana" w:hAnsi="Verdana"/>
        </w:rPr>
      </w:pPr>
      <w:r w:rsidRPr="00DE46C8">
        <w:rPr>
          <w:rFonts w:ascii="Verdana" w:hAnsi="Verdana"/>
        </w:rPr>
        <w:t xml:space="preserve">Загрузка номенклатуры из </w:t>
      </w:r>
      <w:proofErr w:type="spellStart"/>
      <w:r w:rsidRPr="00DE46C8">
        <w:rPr>
          <w:rFonts w:ascii="Verdana" w:hAnsi="Verdana"/>
        </w:rPr>
        <w:t>вайлдберриз</w:t>
      </w:r>
      <w:proofErr w:type="spellEnd"/>
      <w:r w:rsidRPr="00DE46C8">
        <w:rPr>
          <w:rFonts w:ascii="Verdana" w:hAnsi="Verdana"/>
        </w:rPr>
        <w:t xml:space="preserve"> в 1С</w:t>
      </w:r>
      <w:r>
        <w:rPr>
          <w:rFonts w:ascii="Verdana" w:hAnsi="Verdana"/>
        </w:rPr>
        <w:t>.</w:t>
      </w:r>
    </w:p>
    <w:p w:rsidR="00DE46C8" w:rsidRDefault="00C0150C" w:rsidP="00DE46C8">
      <w:pPr>
        <w:pStyle w:val="a6"/>
        <w:spacing w:before="0" w:beforeAutospacing="0" w:after="143" w:afterAutospacing="0"/>
        <w:rPr>
          <w:rFonts w:ascii="Verdana" w:hAnsi="Verdana"/>
          <w:color w:val="333333"/>
          <w:sz w:val="19"/>
          <w:szCs w:val="19"/>
        </w:rPr>
      </w:pPr>
      <w:r>
        <w:rPr>
          <w:rFonts w:ascii="Verdana" w:hAnsi="Verdana"/>
          <w:color w:val="333333"/>
          <w:sz w:val="19"/>
          <w:szCs w:val="19"/>
        </w:rPr>
        <w:t>Добавлена</w:t>
      </w:r>
      <w:r w:rsidR="00DE46C8">
        <w:rPr>
          <w:rFonts w:ascii="Verdana" w:hAnsi="Verdana"/>
          <w:color w:val="333333"/>
          <w:sz w:val="19"/>
          <w:szCs w:val="19"/>
        </w:rPr>
        <w:t xml:space="preserve"> возможность загрузки номенклатуры с </w:t>
      </w:r>
      <w:proofErr w:type="spellStart"/>
      <w:r w:rsidR="00DE46C8">
        <w:rPr>
          <w:rFonts w:ascii="Verdana" w:hAnsi="Verdana"/>
          <w:color w:val="333333"/>
          <w:sz w:val="19"/>
          <w:szCs w:val="19"/>
        </w:rPr>
        <w:t>вайлдберриз</w:t>
      </w:r>
      <w:proofErr w:type="spellEnd"/>
      <w:r w:rsidR="00DE46C8">
        <w:rPr>
          <w:rFonts w:ascii="Verdana" w:hAnsi="Verdana"/>
          <w:color w:val="333333"/>
          <w:sz w:val="19"/>
          <w:szCs w:val="19"/>
        </w:rPr>
        <w:t xml:space="preserve"> в 1С. Подойдет для пустых баз 1С, если вы только начинаете вести учет, при этом на </w:t>
      </w:r>
      <w:proofErr w:type="spellStart"/>
      <w:r w:rsidR="00DE46C8">
        <w:rPr>
          <w:rFonts w:ascii="Verdana" w:hAnsi="Verdana"/>
          <w:color w:val="333333"/>
          <w:sz w:val="19"/>
          <w:szCs w:val="19"/>
        </w:rPr>
        <w:t>вб</w:t>
      </w:r>
      <w:proofErr w:type="spellEnd"/>
      <w:r w:rsidR="00DE46C8">
        <w:rPr>
          <w:rFonts w:ascii="Verdana" w:hAnsi="Verdana"/>
          <w:color w:val="333333"/>
          <w:sz w:val="19"/>
          <w:szCs w:val="19"/>
        </w:rPr>
        <w:t xml:space="preserve"> у вас уже есть номенклатура. Кнопка доступна на форме синхронизации номенклатуры, далее все инструкции указаны в самом модуле. </w:t>
      </w:r>
      <w:r w:rsidR="00DE46C8">
        <w:rPr>
          <w:rFonts w:ascii="Verdana" w:hAnsi="Verdana"/>
          <w:noProof/>
          <w:color w:val="333333"/>
          <w:sz w:val="19"/>
          <w:szCs w:val="19"/>
        </w:rPr>
        <w:drawing>
          <wp:inline distT="0" distB="0" distL="0" distR="0">
            <wp:extent cx="6635247" cy="3431263"/>
            <wp:effectExtent l="19050" t="0" r="0" b="0"/>
            <wp:docPr id="5" name="Рисунок 1" descr="https://infostart.ru/upload/iblock/5a9/5a95e023fa02272d9d874041825bc68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infostart.ru/upload/iblock/5a9/5a95e023fa02272d9d874041825bc68a.jpg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35516" cy="343140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E46C8" w:rsidRPr="00DE46C8" w:rsidRDefault="00DE46C8">
      <w:pPr>
        <w:rPr>
          <w:rFonts w:ascii="Verdana" w:hAnsi="Verdana"/>
        </w:rPr>
      </w:pPr>
    </w:p>
    <w:p w:rsidR="00DE46C8" w:rsidRDefault="00DE46C8">
      <w:pPr>
        <w:rPr>
          <w:rFonts w:ascii="Verdana" w:hAnsi="Verdana"/>
        </w:rPr>
      </w:pPr>
      <w:r>
        <w:rPr>
          <w:rFonts w:ascii="Verdana" w:hAnsi="Verdana"/>
        </w:rPr>
        <w:t xml:space="preserve">Проверка </w:t>
      </w:r>
      <w:proofErr w:type="spellStart"/>
      <w:r>
        <w:rPr>
          <w:rFonts w:ascii="Verdana" w:hAnsi="Verdana"/>
        </w:rPr>
        <w:t>обклейки</w:t>
      </w:r>
      <w:proofErr w:type="spellEnd"/>
      <w:r>
        <w:rPr>
          <w:rFonts w:ascii="Verdana" w:hAnsi="Verdana"/>
        </w:rPr>
        <w:t xml:space="preserve"> с помощью сканера</w:t>
      </w:r>
    </w:p>
    <w:p w:rsidR="00DE46C8" w:rsidRDefault="00DE46C8" w:rsidP="00DE46C8">
      <w:pPr>
        <w:pStyle w:val="a6"/>
        <w:spacing w:before="0" w:beforeAutospacing="0" w:after="143" w:afterAutospacing="0"/>
        <w:rPr>
          <w:rFonts w:ascii="Verdana" w:hAnsi="Verdana"/>
          <w:color w:val="333333"/>
          <w:sz w:val="19"/>
          <w:szCs w:val="19"/>
        </w:rPr>
      </w:pPr>
      <w:r>
        <w:rPr>
          <w:rFonts w:ascii="Verdana" w:hAnsi="Verdana"/>
          <w:color w:val="333333"/>
          <w:sz w:val="19"/>
          <w:szCs w:val="19"/>
        </w:rPr>
        <w:t xml:space="preserve">При больших объемах отгрузки, иногда возникает проблема проверки заказа. Бывает что не весь заказ </w:t>
      </w:r>
      <w:proofErr w:type="gramStart"/>
      <w:r>
        <w:rPr>
          <w:rFonts w:ascii="Verdana" w:hAnsi="Verdana"/>
          <w:color w:val="333333"/>
          <w:sz w:val="19"/>
          <w:szCs w:val="19"/>
        </w:rPr>
        <w:t>обклеили</w:t>
      </w:r>
      <w:proofErr w:type="gramEnd"/>
      <w:r>
        <w:rPr>
          <w:rFonts w:ascii="Verdana" w:hAnsi="Verdana"/>
          <w:color w:val="333333"/>
          <w:sz w:val="19"/>
          <w:szCs w:val="19"/>
        </w:rPr>
        <w:t xml:space="preserve"> пропустили какие то позиции, но выясняется это только при приемке у ВБ.</w:t>
      </w:r>
    </w:p>
    <w:p w:rsidR="00DE46C8" w:rsidRDefault="00DE46C8" w:rsidP="00DE46C8">
      <w:pPr>
        <w:pStyle w:val="a6"/>
        <w:spacing w:before="0" w:beforeAutospacing="0" w:after="143" w:afterAutospacing="0"/>
        <w:rPr>
          <w:rFonts w:ascii="Verdana" w:hAnsi="Verdana"/>
          <w:color w:val="333333"/>
          <w:sz w:val="19"/>
          <w:szCs w:val="19"/>
        </w:rPr>
      </w:pPr>
      <w:r>
        <w:rPr>
          <w:rFonts w:ascii="Verdana" w:hAnsi="Verdana"/>
          <w:color w:val="333333"/>
          <w:sz w:val="19"/>
          <w:szCs w:val="19"/>
        </w:rPr>
        <w:t xml:space="preserve">Добавлено рабочее место проверки сборки заказа с помощью сканера </w:t>
      </w:r>
      <w:proofErr w:type="spellStart"/>
      <w:r>
        <w:rPr>
          <w:rFonts w:ascii="Verdana" w:hAnsi="Verdana"/>
          <w:color w:val="333333"/>
          <w:sz w:val="19"/>
          <w:szCs w:val="19"/>
        </w:rPr>
        <w:t>штрихкодов</w:t>
      </w:r>
      <w:proofErr w:type="spellEnd"/>
      <w:r>
        <w:rPr>
          <w:rFonts w:ascii="Verdana" w:hAnsi="Verdana"/>
          <w:color w:val="333333"/>
          <w:sz w:val="19"/>
          <w:szCs w:val="19"/>
        </w:rPr>
        <w:t xml:space="preserve">. Сканируются уже наклеенные </w:t>
      </w:r>
      <w:proofErr w:type="spellStart"/>
      <w:r>
        <w:rPr>
          <w:rFonts w:ascii="Verdana" w:hAnsi="Verdana"/>
          <w:color w:val="333333"/>
          <w:sz w:val="19"/>
          <w:szCs w:val="19"/>
        </w:rPr>
        <w:t>стикеры</w:t>
      </w:r>
      <w:proofErr w:type="spellEnd"/>
      <w:r>
        <w:rPr>
          <w:rFonts w:ascii="Verdana" w:hAnsi="Verdana"/>
          <w:color w:val="333333"/>
          <w:sz w:val="19"/>
          <w:szCs w:val="19"/>
        </w:rPr>
        <w:t xml:space="preserve"> WB. Отсканированные позиции автоматически включаются в поставку. Так же есть возможность проверки номенклатуры (того что </w:t>
      </w:r>
      <w:proofErr w:type="spellStart"/>
      <w:r>
        <w:rPr>
          <w:rFonts w:ascii="Verdana" w:hAnsi="Verdana"/>
          <w:color w:val="333333"/>
          <w:sz w:val="19"/>
          <w:szCs w:val="19"/>
        </w:rPr>
        <w:t>стикер</w:t>
      </w:r>
      <w:proofErr w:type="spellEnd"/>
      <w:r>
        <w:rPr>
          <w:rFonts w:ascii="Verdana" w:hAnsi="Verdana"/>
          <w:color w:val="333333"/>
          <w:sz w:val="19"/>
          <w:szCs w:val="19"/>
        </w:rPr>
        <w:t xml:space="preserve"> наклеили на нужную позицию).</w:t>
      </w:r>
    </w:p>
    <w:p w:rsidR="00DE46C8" w:rsidRDefault="00DE46C8" w:rsidP="00DE46C8">
      <w:pPr>
        <w:pStyle w:val="a6"/>
        <w:spacing w:before="0" w:beforeAutospacing="0" w:after="143" w:afterAutospacing="0"/>
        <w:rPr>
          <w:rFonts w:ascii="Verdana" w:hAnsi="Verdana"/>
          <w:color w:val="333333"/>
          <w:sz w:val="19"/>
          <w:szCs w:val="19"/>
        </w:rPr>
      </w:pPr>
      <w:r>
        <w:rPr>
          <w:rFonts w:ascii="Verdana" w:hAnsi="Verdana"/>
          <w:noProof/>
          <w:color w:val="333333"/>
          <w:sz w:val="19"/>
          <w:szCs w:val="19"/>
        </w:rPr>
        <w:drawing>
          <wp:inline distT="0" distB="0" distL="0" distR="0">
            <wp:extent cx="6499235" cy="2806574"/>
            <wp:effectExtent l="19050" t="0" r="0" b="0"/>
            <wp:docPr id="16" name="Рисунок 5" descr="https://infostart.ru/upload/iblock/192/19225bb0dfcf6b64413da1faf0e913d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ttps://infostart.ru/upload/iblock/192/19225bb0dfcf6b64413da1faf0e913d1.jpg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99491" cy="280668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E46C8" w:rsidRDefault="00DE46C8" w:rsidP="00DE46C8">
      <w:pPr>
        <w:pStyle w:val="a6"/>
        <w:spacing w:before="0" w:beforeAutospacing="0" w:after="143" w:afterAutospacing="0"/>
        <w:ind w:left="570"/>
        <w:rPr>
          <w:rFonts w:ascii="Verdana" w:hAnsi="Verdana"/>
          <w:color w:val="333333"/>
          <w:sz w:val="19"/>
          <w:szCs w:val="19"/>
        </w:rPr>
      </w:pPr>
      <w:r>
        <w:rPr>
          <w:rFonts w:ascii="Verdana" w:hAnsi="Verdana"/>
          <w:color w:val="333333"/>
          <w:sz w:val="19"/>
          <w:szCs w:val="19"/>
        </w:rPr>
        <w:t xml:space="preserve">Обработку проверки можно открыть как из заказа </w:t>
      </w:r>
      <w:proofErr w:type="gramStart"/>
      <w:r>
        <w:rPr>
          <w:rFonts w:ascii="Verdana" w:hAnsi="Verdana"/>
          <w:color w:val="333333"/>
          <w:sz w:val="19"/>
          <w:szCs w:val="19"/>
        </w:rPr>
        <w:t>клиента</w:t>
      </w:r>
      <w:proofErr w:type="gramEnd"/>
      <w:r>
        <w:rPr>
          <w:rFonts w:ascii="Verdana" w:hAnsi="Verdana"/>
          <w:color w:val="333333"/>
          <w:sz w:val="19"/>
          <w:szCs w:val="19"/>
        </w:rPr>
        <w:t xml:space="preserve"> так и из списка сборочных заданий.</w:t>
      </w:r>
    </w:p>
    <w:p w:rsidR="00DE46C8" w:rsidRDefault="00DE46C8" w:rsidP="00DE46C8">
      <w:pPr>
        <w:pStyle w:val="a6"/>
        <w:spacing w:before="0" w:beforeAutospacing="0" w:after="143" w:afterAutospacing="0"/>
        <w:ind w:left="570"/>
        <w:rPr>
          <w:rFonts w:ascii="Verdana" w:hAnsi="Verdana"/>
          <w:color w:val="333333"/>
          <w:sz w:val="19"/>
          <w:szCs w:val="19"/>
        </w:rPr>
      </w:pPr>
      <w:r>
        <w:rPr>
          <w:rFonts w:ascii="Verdana" w:hAnsi="Verdana"/>
          <w:noProof/>
          <w:color w:val="333333"/>
          <w:sz w:val="19"/>
          <w:szCs w:val="19"/>
        </w:rPr>
        <w:drawing>
          <wp:inline distT="0" distB="0" distL="0" distR="0">
            <wp:extent cx="3965575" cy="2417445"/>
            <wp:effectExtent l="19050" t="0" r="0" b="0"/>
            <wp:docPr id="15" name="Рисунок 6" descr="https://infostart.ru/upload/iblock/b88/b88bcb4b1069a9f3f201b51681aca65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https://infostart.ru/upload/iblock/b88/b88bcb4b1069a9f3f201b51681aca654.jpg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65575" cy="24174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Verdana" w:hAnsi="Verdana"/>
          <w:noProof/>
          <w:color w:val="333333"/>
          <w:sz w:val="19"/>
          <w:szCs w:val="19"/>
        </w:rPr>
        <w:drawing>
          <wp:inline distT="0" distB="0" distL="0" distR="0">
            <wp:extent cx="6101092" cy="1448554"/>
            <wp:effectExtent l="19050" t="0" r="0" b="0"/>
            <wp:docPr id="9" name="Рисунок 7" descr="https://infostart.ru/upload/iblock/33a/33a96650bdf96715b7e3077e833f579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ttps://infostart.ru/upload/iblock/33a/33a96650bdf96715b7e3077e833f5792.jpg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03199" cy="144905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E46C8" w:rsidRPr="00DE46C8" w:rsidRDefault="00DE46C8">
      <w:pPr>
        <w:rPr>
          <w:rFonts w:ascii="Verdana" w:hAnsi="Verdana"/>
        </w:rPr>
      </w:pPr>
    </w:p>
    <w:p w:rsidR="00DE5A1E" w:rsidRPr="00DE5A1E" w:rsidRDefault="00DE5A1E">
      <w:pPr>
        <w:rPr>
          <w:rFonts w:ascii="Verdana" w:hAnsi="Verdana"/>
          <w:b/>
        </w:rPr>
      </w:pPr>
      <w:r w:rsidRPr="00DE5A1E">
        <w:rPr>
          <w:rFonts w:ascii="Verdana" w:hAnsi="Verdana"/>
          <w:b/>
        </w:rPr>
        <w:t>Если в ин</w:t>
      </w:r>
      <w:r>
        <w:rPr>
          <w:rFonts w:ascii="Verdana" w:hAnsi="Verdana"/>
          <w:b/>
        </w:rPr>
        <w:t>струкции вам недостаточно какой-</w:t>
      </w:r>
      <w:r w:rsidRPr="00DE5A1E">
        <w:rPr>
          <w:rFonts w:ascii="Verdana" w:hAnsi="Verdana"/>
          <w:b/>
        </w:rPr>
        <w:t xml:space="preserve">то информации вы можете обращаться в </w:t>
      </w:r>
      <w:proofErr w:type="spellStart"/>
      <w:r w:rsidRPr="00DE5A1E">
        <w:rPr>
          <w:rFonts w:ascii="Verdana" w:hAnsi="Verdana"/>
          <w:b/>
        </w:rPr>
        <w:t>техподдержку</w:t>
      </w:r>
      <w:proofErr w:type="spellEnd"/>
      <w:r w:rsidRPr="00DE5A1E">
        <w:rPr>
          <w:rFonts w:ascii="Verdana" w:hAnsi="Verdana"/>
          <w:b/>
        </w:rPr>
        <w:t xml:space="preserve"> за дополнительными пояснениями.</w:t>
      </w:r>
    </w:p>
    <w:sectPr w:rsidR="00DE5A1E" w:rsidRPr="00DE5A1E" w:rsidSect="009316A9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Verdana">
    <w:panose1 w:val="020B0604030504040204"/>
    <w:charset w:val="CC"/>
    <w:family w:val="swiss"/>
    <w:pitch w:val="variable"/>
    <w:sig w:usb0="A00006FF" w:usb1="4000205B" w:usb2="00000010" w:usb3="00000000" w:csb0="0000019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5"/>
  <w:proofState w:spelling="clean" w:grammar="clean"/>
  <w:defaultTabStop w:val="708"/>
  <w:drawingGridHorizontalSpacing w:val="110"/>
  <w:displayHorizontalDrawingGridEvery w:val="2"/>
  <w:characterSpacingControl w:val="doNotCompress"/>
  <w:compat/>
  <w:rsids>
    <w:rsidRoot w:val="008066C4"/>
    <w:rsid w:val="0006735E"/>
    <w:rsid w:val="00080F22"/>
    <w:rsid w:val="00122326"/>
    <w:rsid w:val="00173294"/>
    <w:rsid w:val="00240019"/>
    <w:rsid w:val="00245D5F"/>
    <w:rsid w:val="002C6746"/>
    <w:rsid w:val="0033598B"/>
    <w:rsid w:val="00347A8F"/>
    <w:rsid w:val="003936AF"/>
    <w:rsid w:val="003B45B7"/>
    <w:rsid w:val="00420AB6"/>
    <w:rsid w:val="00443595"/>
    <w:rsid w:val="0045206A"/>
    <w:rsid w:val="00490F5A"/>
    <w:rsid w:val="004A1618"/>
    <w:rsid w:val="0053649C"/>
    <w:rsid w:val="005B6B5E"/>
    <w:rsid w:val="005C7935"/>
    <w:rsid w:val="00654C21"/>
    <w:rsid w:val="00693B79"/>
    <w:rsid w:val="006A6AB3"/>
    <w:rsid w:val="006C22D9"/>
    <w:rsid w:val="00705B54"/>
    <w:rsid w:val="00722B4E"/>
    <w:rsid w:val="008066C4"/>
    <w:rsid w:val="008162F7"/>
    <w:rsid w:val="00837A6F"/>
    <w:rsid w:val="00841E4F"/>
    <w:rsid w:val="008757D8"/>
    <w:rsid w:val="0090236D"/>
    <w:rsid w:val="00902A1E"/>
    <w:rsid w:val="009316A9"/>
    <w:rsid w:val="009F0F75"/>
    <w:rsid w:val="00AD529F"/>
    <w:rsid w:val="00BC3D75"/>
    <w:rsid w:val="00BD24B3"/>
    <w:rsid w:val="00C0150C"/>
    <w:rsid w:val="00C82B19"/>
    <w:rsid w:val="00C9065D"/>
    <w:rsid w:val="00CE202E"/>
    <w:rsid w:val="00D334F1"/>
    <w:rsid w:val="00DE46C8"/>
    <w:rsid w:val="00DE5A1E"/>
    <w:rsid w:val="00E1198C"/>
    <w:rsid w:val="00EC131B"/>
    <w:rsid w:val="00F47930"/>
    <w:rsid w:val="00F91D1F"/>
    <w:rsid w:val="00FE6E79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843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722B4E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8066C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8066C4"/>
    <w:rPr>
      <w:rFonts w:ascii="Tahoma" w:hAnsi="Tahoma" w:cs="Tahoma"/>
      <w:sz w:val="16"/>
      <w:szCs w:val="16"/>
    </w:rPr>
  </w:style>
  <w:style w:type="character" w:styleId="a5">
    <w:name w:val="Hyperlink"/>
    <w:basedOn w:val="a0"/>
    <w:uiPriority w:val="99"/>
    <w:unhideWhenUsed/>
    <w:rsid w:val="008066C4"/>
    <w:rPr>
      <w:color w:val="0000FF" w:themeColor="hyperlink"/>
      <w:u w:val="single"/>
    </w:rPr>
  </w:style>
  <w:style w:type="paragraph" w:styleId="a6">
    <w:name w:val="Normal (Web)"/>
    <w:basedOn w:val="a"/>
    <w:uiPriority w:val="99"/>
    <w:semiHidden/>
    <w:unhideWhenUsed/>
    <w:rsid w:val="00693B7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7">
    <w:name w:val="Strong"/>
    <w:basedOn w:val="a0"/>
    <w:uiPriority w:val="22"/>
    <w:qFormat/>
    <w:rsid w:val="00693B79"/>
    <w:rPr>
      <w:b/>
      <w:bCs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88820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40953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96583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7998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03505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5867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69507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16837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6302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96700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15137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87450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18" Type="http://schemas.openxmlformats.org/officeDocument/2006/relationships/image" Target="media/image14.jpeg"/><Relationship Id="rId3" Type="http://schemas.openxmlformats.org/officeDocument/2006/relationships/webSettings" Target="webSettings.xml"/><Relationship Id="rId21" Type="http://schemas.openxmlformats.org/officeDocument/2006/relationships/image" Target="media/image17.jpeg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17" Type="http://schemas.openxmlformats.org/officeDocument/2006/relationships/image" Target="media/image13.jpeg"/><Relationship Id="rId2" Type="http://schemas.openxmlformats.org/officeDocument/2006/relationships/settings" Target="settings.xml"/><Relationship Id="rId16" Type="http://schemas.openxmlformats.org/officeDocument/2006/relationships/image" Target="media/image12.jpeg"/><Relationship Id="rId20" Type="http://schemas.openxmlformats.org/officeDocument/2006/relationships/image" Target="media/image16.jpeg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24" Type="http://schemas.openxmlformats.org/officeDocument/2006/relationships/theme" Target="theme/theme1.xml"/><Relationship Id="rId5" Type="http://schemas.openxmlformats.org/officeDocument/2006/relationships/image" Target="media/image1.jpeg"/><Relationship Id="rId15" Type="http://schemas.openxmlformats.org/officeDocument/2006/relationships/image" Target="media/image11.jpeg"/><Relationship Id="rId23" Type="http://schemas.openxmlformats.org/officeDocument/2006/relationships/fontTable" Target="fontTable.xml"/><Relationship Id="rId10" Type="http://schemas.openxmlformats.org/officeDocument/2006/relationships/image" Target="media/image6.jpeg"/><Relationship Id="rId19" Type="http://schemas.openxmlformats.org/officeDocument/2006/relationships/image" Target="media/image15.jpeg"/><Relationship Id="rId4" Type="http://schemas.openxmlformats.org/officeDocument/2006/relationships/hyperlink" Target="https://infostart.ru/public/1396736/" TargetMode="External"/><Relationship Id="rId9" Type="http://schemas.openxmlformats.org/officeDocument/2006/relationships/image" Target="media/image5.jpeg"/><Relationship Id="rId14" Type="http://schemas.openxmlformats.org/officeDocument/2006/relationships/image" Target="media/image10.jpeg"/><Relationship Id="rId22" Type="http://schemas.openxmlformats.org/officeDocument/2006/relationships/image" Target="media/image18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234</TotalTime>
  <Pages>10</Pages>
  <Words>1425</Words>
  <Characters>8124</Characters>
  <Application>Microsoft Office Word</Application>
  <DocSecurity>0</DocSecurity>
  <Lines>67</Lines>
  <Paragraphs>19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9530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Владимир Аникин</dc:creator>
  <cp:keywords/>
  <dc:description/>
  <cp:lastModifiedBy>Владимир Аникин</cp:lastModifiedBy>
  <cp:revision>23</cp:revision>
  <dcterms:created xsi:type="dcterms:W3CDTF">2021-03-09T20:17:00Z</dcterms:created>
  <dcterms:modified xsi:type="dcterms:W3CDTF">2022-12-21T19:16:00Z</dcterms:modified>
</cp:coreProperties>
</file>