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742" w:rsidRDefault="000E5088">
      <w:r>
        <w:t xml:space="preserve">Создаем </w:t>
      </w:r>
      <w:r w:rsidR="003F2742">
        <w:t xml:space="preserve">ОМ </w:t>
      </w:r>
      <w:r w:rsidR="003F2742" w:rsidRPr="003F2742">
        <w:t>экзаменКонтрольСерийСобытия</w:t>
      </w:r>
      <w:r w:rsidR="003F2742">
        <w:t xml:space="preserve"> с флагом Серв</w:t>
      </w:r>
      <w:r w:rsidR="00C71841">
        <w:t>ер. Создаем подписку на событие ПроверкаОбработкиЗаполнения документов ПоступлениеТоваровУслуг и ПриходныйТоварныйОрдер.</w:t>
      </w:r>
    </w:p>
    <w:p w:rsidR="00C71841" w:rsidRDefault="00C71841">
      <w:r>
        <w:rPr>
          <w:noProof/>
          <w:lang w:eastAsia="ru-RU"/>
        </w:rPr>
        <w:drawing>
          <wp:inline distT="0" distB="0" distL="0" distR="0">
            <wp:extent cx="4723810" cy="2152381"/>
            <wp:effectExtent l="0" t="0" r="63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7_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3810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742" w:rsidRDefault="003F2742">
      <w:r>
        <w:t xml:space="preserve">В ОМ процедура </w:t>
      </w:r>
      <w:r w:rsidR="00C71841">
        <w:rPr>
          <w:iCs/>
        </w:rPr>
        <w:t>добавляем две процедуры.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>Процедура КонтрольПлохихСерий(Источник, Отказ, ПроверяемыеРеквизиты) Экспорт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НайтиПлохиеСерии(Источник, Отказ, Истина);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>КонецПроцедуры</w:t>
      </w:r>
    </w:p>
    <w:p w:rsidR="00C71841" w:rsidRPr="00C71841" w:rsidRDefault="00C71841" w:rsidP="00C71841">
      <w:pPr>
        <w:rPr>
          <w:rStyle w:val="a3"/>
        </w:rPr>
      </w:pP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>Функция НайтиПлохиеСерии(Источник, Отказ = Ложь, ПоказыватьСообщения = Ложь) Экспорт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ТекстЗапроса</w:t>
      </w:r>
      <w:r w:rsidRPr="00C71841">
        <w:rPr>
          <w:rStyle w:val="a3"/>
        </w:rPr>
        <w:tab/>
        <w:t xml:space="preserve">  = "";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ЕстьТабЧастьСерии = Источник.Метаданные().ТабличныеЧасти.Найти("Серии") &lt;&gt; Неопределено;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Запрос = Новый Запрос;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Запрос.УстановитьПараметр("Товары", Источник.Товары);</w:t>
      </w: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Запрос.МенеджерВременныхТаблиц = Новый МенеджерВременныхТаблиц;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Если ЕстьТабЧастьСерии И Булево(Источник.Серии.Количество()) Тогда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>Запрос.УстановитьПараметр("Серии", Источник.Серии);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lastRenderedPageBreak/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ТекстЗапроса = 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"ВЫБРАТЬ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Серии.Номенклатура,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Серии.Характеристика,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Серии.Серия,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Серии.Склад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|ПОМЕСТИТЬ втСерии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&amp;Серии КАК Серии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|////////////////////////////////////////////////////////////////////////////////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Товары.НомерСтроки,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Товары.Номенклатура,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Товары.Характеристика,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Товары.Склад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|ПОМЕСТИТЬ втТовары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&amp;Товары КАК Товары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|////////////////////////////////////////////////////////////////////////////////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МИНИМУМ(втТовары.НомерСтроки) КАК НомерСтроки,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втТовары.Номенклатура,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lastRenderedPageBreak/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втТовары.Характеристика,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втТовары.Склад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|ПОМЕСТИТЬ ТоварыДокумента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втТовары КАК втТовары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|СГРУППИРОВАТЬ ПО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втТовары.Номенклатура,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втТовары.Характеристика,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втТовары.Склад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|////////////////////////////////////////////////////////////////////////////////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втСерии.Номенклатура,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СпрНоменклатура.ВидНоменклатуры,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втСерии.Характеристика,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втСерии.Серия,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втСерии.Склад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|ПОМЕСТИТЬ СерииДокумента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втСерии КАК втСерии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ВНУТРЕННЕЕ СОЕДИНЕНИЕ Справочник.Номенклатура КАК СпрНоменклатура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ПО втСерии.Номенклатура = СпрНоменклатура.Ссылка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lastRenderedPageBreak/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|////////////////////////////////////////////////////////////////////////////////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ТоварыДокумента.НомерСтроки,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СерииДокумента.ВидНоменклатуры,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СерииДокумента.Серия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|ПОМЕСТИТЬ Серии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  <w:t>СерииДокумента КАК СерииДокумента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ВНУТРЕННЕЕ СОЕДИНЕНИЕ ТоварыДокумента КАК ТоварыДокумента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ПО СерииДокумента.Номенклатура = ТоварыДокумента.Номенклатура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И СерииДокумента.Характеристика = ТоварыДокумента.Характеристика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|</w:t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И СерииДокумента.Склад = ТоварыДокумента.Склад";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Иначе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>ТекстЗапроса = "ВЫБРАТЬ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Товары.НомерСтроки,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Товары.Номенклатура,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Товары.Характеристика,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Товары.Серия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|ПОМЕСТИТЬ втТовары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&amp;Товары КАК Товары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lastRenderedPageBreak/>
        <w:tab/>
      </w:r>
      <w:r w:rsidRPr="00C71841">
        <w:rPr>
          <w:rStyle w:val="a3"/>
        </w:rPr>
        <w:tab/>
        <w:t xml:space="preserve">               |////////////////////////////////////////////////////////////////////////////////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МИНИМУМ(втТовары.НомерСтроки) КАК НомерСтроки,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СпрНоменклатура.ВидНоменклатуры,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втТовары.Серия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|ПОМЕСТИТЬ Серии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втТовары КАК втТовары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ВНУТРЕННЕЕ СОЕДИНЕНИЕ Справочник.Номенклатура КАК СпрНоменклатура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ПО втТовары.Номенклатура = СпрНоменклатура.Ссылка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|СГРУППИРОВАТЬ ПО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втТовары.Серия,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СпрНоменклатура.ВидНоменклатуры";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КонецЕсли; 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Запрос.Текст = ТекстЗапроса;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Запрос.Выполнить();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ТекстЗапроса = "ВЫБРАТЬ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Серии.НомерСтроки,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ПРЕДСТАВЛЕНИЕ(Серии.Серия) КАК Серия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               |ИЗ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  <w:t>Серии КАК Серии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ВНУТРЕННЕЕ СОЕДИНЕНИЕ РегистрСведений.экзаменПлохиеСерии КАК ПлохиеСерии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lastRenderedPageBreak/>
        <w:tab/>
        <w:t xml:space="preserve">               |</w:t>
      </w:r>
      <w:r w:rsidRPr="00C71841">
        <w:rPr>
          <w:rStyle w:val="a3"/>
        </w:rPr>
        <w:tab/>
      </w:r>
      <w:r w:rsidRPr="00C71841">
        <w:rPr>
          <w:rStyle w:val="a3"/>
        </w:rPr>
        <w:tab/>
        <w:t>ПО Серии.ВидНоменклатуры = ПлохиеСерии.ВидНоменклатуры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               |</w:t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И Серии.Серия = ПлохиеСерии.Серия";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 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Запрос.Текст = ТекстЗапроса;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РезультатЗапроса = Запрос.Выполнить();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Если РезультатЗапроса.Пустой() Тогда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>Возврат Ложь;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КонецЕсли; 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>Если ПоказыватьСообщения Тогда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>Выборка = РезультатЗапроса.Выбрать();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>Пока Выборка.Следующий() Цикл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>ОбщегоНазначенияКлиентСервер.СообщитьПользователю("Серия " + Выборка.Серия + " является плохой.",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"Объект.Товары["+ Формат(Выборка.НомерСтроки-1, "ЧН=0; ЧГ=") +"].СтатусУказанияСерий",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,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  Отказ);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</w:r>
      <w:r w:rsidRPr="00C71841">
        <w:rPr>
          <w:rStyle w:val="a3"/>
        </w:rPr>
        <w:tab/>
        <w:t xml:space="preserve">КонецЦикла; </w:t>
      </w:r>
    </w:p>
    <w:p w:rsidR="00C71841" w:rsidRPr="00C71841" w:rsidRDefault="00C71841" w:rsidP="00C71841">
      <w:pPr>
        <w:rPr>
          <w:rStyle w:val="a3"/>
        </w:rPr>
      </w:pPr>
      <w:r w:rsidRPr="00C71841">
        <w:rPr>
          <w:rStyle w:val="a3"/>
        </w:rPr>
        <w:tab/>
        <w:t xml:space="preserve">КонецЕсли; </w:t>
      </w:r>
    </w:p>
    <w:p w:rsidR="00C71841" w:rsidRPr="00C71841" w:rsidRDefault="00C71841" w:rsidP="00C71841">
      <w:pPr>
        <w:rPr>
          <w:rStyle w:val="a3"/>
        </w:rPr>
      </w:pPr>
      <w:r>
        <w:rPr>
          <w:rStyle w:val="a3"/>
        </w:rPr>
        <w:tab/>
        <w:t>Возврат Истина;</w:t>
      </w:r>
    </w:p>
    <w:p w:rsidR="00AB2667" w:rsidRDefault="00C71841" w:rsidP="00C71841">
      <w:pPr>
        <w:rPr>
          <w:rStyle w:val="a3"/>
        </w:rPr>
      </w:pPr>
      <w:r w:rsidRPr="00C71841">
        <w:rPr>
          <w:rStyle w:val="a3"/>
        </w:rPr>
        <w:t>КонецФункции // НайтиПлохиеСерии()</w:t>
      </w:r>
    </w:p>
    <w:p w:rsidR="00826D10" w:rsidRDefault="00C71841" w:rsidP="00960BFF">
      <w:pPr>
        <w:rPr>
          <w:iCs/>
        </w:rPr>
      </w:pPr>
      <w:r>
        <w:rPr>
          <w:iCs/>
        </w:rPr>
        <w:t>В модули форм документов ЗаказКлиента и РеализацияТоваровУслуг в процедуру ПередЗаписью добавляем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lastRenderedPageBreak/>
        <w:t>// {Экзамен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ab/>
        <w:t>Если экзаменНайтиПлохиеСерии() Тогда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ab/>
      </w:r>
      <w:r w:rsidRPr="00C71841">
        <w:rPr>
          <w:rStyle w:val="a3"/>
          <w:iCs w:val="0"/>
        </w:rPr>
        <w:tab/>
        <w:t>ПоказатьПредупреждение(,"В документе есть плохие серии.");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ab/>
      </w:r>
      <w:r w:rsidRPr="00C71841">
        <w:rPr>
          <w:rStyle w:val="a3"/>
          <w:iCs w:val="0"/>
        </w:rPr>
        <w:tab/>
        <w:t>ПринудительноЗакрытьФорму = Ложь;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ab/>
        <w:t xml:space="preserve">КонецЕсли; </w:t>
      </w:r>
    </w:p>
    <w:p w:rsid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>// }Экзамен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>&amp;НаСервере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>Функция экзаменНайтиПлохиеСерии()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ab/>
        <w:t>ДокументОбъект = РеквизитФормыВЗначение("Объект");</w:t>
      </w:r>
    </w:p>
    <w:p w:rsidR="00C71841" w:rsidRP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ab/>
        <w:t>Возврат экзаменКонтрольСерийСобытия.НайтиПлохиеСерии(ДокументОбъект);</w:t>
      </w:r>
    </w:p>
    <w:p w:rsidR="00C71841" w:rsidRDefault="00C71841" w:rsidP="00C71841">
      <w:pPr>
        <w:rPr>
          <w:rStyle w:val="a3"/>
          <w:iCs w:val="0"/>
        </w:rPr>
      </w:pPr>
      <w:r w:rsidRPr="00C71841">
        <w:rPr>
          <w:rStyle w:val="a3"/>
          <w:iCs w:val="0"/>
        </w:rPr>
        <w:t>КонецФункции // экзаменНайтиПлохиеСерии()</w:t>
      </w:r>
    </w:p>
    <w:p w:rsidR="00C9214F" w:rsidRDefault="00C9214F" w:rsidP="00C71841">
      <w:r w:rsidRPr="00C9214F">
        <w:t>Чтобы</w:t>
      </w:r>
      <w:r>
        <w:t xml:space="preserve"> показать предупреждение – необходим результат анализа плохих серий НаКлиенте.</w:t>
      </w:r>
    </w:p>
    <w:p w:rsidR="00C9214F" w:rsidRPr="00C9214F" w:rsidRDefault="00C9214F" w:rsidP="00C71841">
      <w:pPr>
        <w:rPr>
          <w:rStyle w:val="a3"/>
          <w:i w:val="0"/>
          <w:iCs w:val="0"/>
        </w:rPr>
      </w:pPr>
      <w:r>
        <w:t>Отчет отдельным файлом</w:t>
      </w:r>
      <w:bookmarkStart w:id="0" w:name="_GoBack"/>
      <w:bookmarkEnd w:id="0"/>
    </w:p>
    <w:sectPr w:rsidR="00C9214F" w:rsidRPr="00C92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0E5088"/>
    <w:rsid w:val="00183AC3"/>
    <w:rsid w:val="00192CE6"/>
    <w:rsid w:val="002368AB"/>
    <w:rsid w:val="002C3BD2"/>
    <w:rsid w:val="00392254"/>
    <w:rsid w:val="003F2742"/>
    <w:rsid w:val="00484658"/>
    <w:rsid w:val="005A2B5B"/>
    <w:rsid w:val="006F6255"/>
    <w:rsid w:val="007349CE"/>
    <w:rsid w:val="00756FE4"/>
    <w:rsid w:val="007930DD"/>
    <w:rsid w:val="00826D10"/>
    <w:rsid w:val="008405E7"/>
    <w:rsid w:val="008C137F"/>
    <w:rsid w:val="00960BFF"/>
    <w:rsid w:val="00A10382"/>
    <w:rsid w:val="00AB2667"/>
    <w:rsid w:val="00AB2840"/>
    <w:rsid w:val="00BC5FAB"/>
    <w:rsid w:val="00C01322"/>
    <w:rsid w:val="00C31B18"/>
    <w:rsid w:val="00C41B0E"/>
    <w:rsid w:val="00C607F6"/>
    <w:rsid w:val="00C71841"/>
    <w:rsid w:val="00C9214F"/>
    <w:rsid w:val="00CC0061"/>
    <w:rsid w:val="00D9518E"/>
    <w:rsid w:val="00E21A38"/>
    <w:rsid w:val="00E7095E"/>
    <w:rsid w:val="00EB3039"/>
    <w:rsid w:val="00ED1AB6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dcterms:created xsi:type="dcterms:W3CDTF">2018-02-04T10:49:00Z</dcterms:created>
  <dcterms:modified xsi:type="dcterms:W3CDTF">2018-03-02T13:52:00Z</dcterms:modified>
</cp:coreProperties>
</file>