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0DA" w:rsidRPr="001E40DA" w:rsidRDefault="001E40DA" w:rsidP="001E40DA">
      <w:pPr>
        <w:shd w:val="clear" w:color="auto" w:fill="FFFFFF"/>
        <w:spacing w:before="150" w:after="150" w:line="240" w:lineRule="auto"/>
        <w:outlineLvl w:val="0"/>
        <w:rPr>
          <w:rFonts w:ascii="inherit" w:eastAsia="Times New Roman" w:hAnsi="inherit" w:cs="Times New Roman"/>
          <w:b/>
          <w:bCs/>
          <w:color w:val="333333"/>
          <w:spacing w:val="8"/>
          <w:kern w:val="36"/>
          <w:sz w:val="36"/>
          <w:szCs w:val="36"/>
          <w:lang w:eastAsia="ru-RU"/>
        </w:rPr>
      </w:pPr>
      <w:r w:rsidRPr="001E40DA">
        <w:rPr>
          <w:rFonts w:ascii="inherit" w:eastAsia="Times New Roman" w:hAnsi="inherit" w:cs="Times New Roman"/>
          <w:b/>
          <w:bCs/>
          <w:color w:val="333333"/>
          <w:spacing w:val="8"/>
          <w:kern w:val="36"/>
          <w:sz w:val="36"/>
          <w:szCs w:val="36"/>
          <w:lang w:eastAsia="ru-RU"/>
        </w:rPr>
        <w:t xml:space="preserve">Ручное изменение цены в РМК Управление Торговлей 11.4, выбор вида цены в подборе товара РМК для </w:t>
      </w:r>
      <w:proofErr w:type="spellStart"/>
      <w:r w:rsidRPr="001E40DA">
        <w:rPr>
          <w:rFonts w:ascii="inherit" w:eastAsia="Times New Roman" w:hAnsi="inherit" w:cs="Times New Roman"/>
          <w:b/>
          <w:bCs/>
          <w:color w:val="333333"/>
          <w:spacing w:val="8"/>
          <w:kern w:val="36"/>
          <w:sz w:val="36"/>
          <w:szCs w:val="36"/>
          <w:lang w:eastAsia="ru-RU"/>
        </w:rPr>
        <w:t>проф</w:t>
      </w:r>
      <w:proofErr w:type="spellEnd"/>
      <w:r w:rsidRPr="001E40DA">
        <w:rPr>
          <w:rFonts w:ascii="inherit" w:eastAsia="Times New Roman" w:hAnsi="inherit" w:cs="Times New Roman"/>
          <w:b/>
          <w:bCs/>
          <w:color w:val="333333"/>
          <w:spacing w:val="8"/>
          <w:kern w:val="36"/>
          <w:sz w:val="36"/>
          <w:szCs w:val="36"/>
          <w:lang w:eastAsia="ru-RU"/>
        </w:rPr>
        <w:t xml:space="preserve"> и базовой версии</w:t>
      </w:r>
    </w:p>
    <w:p w:rsidR="001E40DA" w:rsidRPr="001E40DA" w:rsidRDefault="001E40DA" w:rsidP="001E40DA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1E40DA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Расширение позволяет выбирать вид цены в подборе номенклатуры в РМК УТ 11. А также изменять цену вручную в форме чека РМК.</w:t>
      </w:r>
    </w:p>
    <w:p w:rsidR="001E40DA" w:rsidRPr="001E40DA" w:rsidRDefault="001E40DA" w:rsidP="001E40DA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1E40DA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При изменении цены происходит пересчет суммы и суммы НДС в строке чека.</w:t>
      </w:r>
    </w:p>
    <w:p w:rsidR="001E40DA" w:rsidRPr="001E40DA" w:rsidRDefault="001E40DA" w:rsidP="001E40DA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1E40DA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Разработано на релизе 11.4.6.188, платформа 8.3.13.1644.</w:t>
      </w:r>
    </w:p>
    <w:p w:rsidR="001E40DA" w:rsidRPr="001E40DA" w:rsidRDefault="001E40DA" w:rsidP="001E40DA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1E40DA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Для </w:t>
      </w:r>
      <w:proofErr w:type="spellStart"/>
      <w:r w:rsidRPr="001E40DA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проф</w:t>
      </w:r>
      <w:proofErr w:type="spellEnd"/>
      <w:r w:rsidRPr="001E40DA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 версии необходимо использовать только один вариант расширения или v.</w:t>
      </w:r>
      <w:proofErr w:type="gramStart"/>
      <w:r w:rsidRPr="001E40DA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0</w:t>
      </w:r>
      <w:proofErr w:type="gramEnd"/>
      <w:r w:rsidRPr="001E40DA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 или v.1. Версия "0" - при изменении вида цены или установке нужного значения цены в форме "Запрос количества и цены" клавиша "</w:t>
      </w:r>
      <w:proofErr w:type="spellStart"/>
      <w:r w:rsidRPr="001E40DA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enter</w:t>
      </w:r>
      <w:proofErr w:type="spellEnd"/>
      <w:r w:rsidRPr="001E40DA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" действует стандартно, т.е. выполняет выбор и переходит на следующее поле. В версии "1" клавиша "</w:t>
      </w:r>
      <w:proofErr w:type="spellStart"/>
      <w:r w:rsidRPr="001E40DA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Enter</w:t>
      </w:r>
      <w:proofErr w:type="spellEnd"/>
      <w:r w:rsidRPr="001E40DA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" выполняет выбор и команду "Ок" - </w:t>
      </w:r>
      <w:proofErr w:type="spellStart"/>
      <w:r w:rsidRPr="001E40DA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присходит</w:t>
      </w:r>
      <w:proofErr w:type="spellEnd"/>
      <w:r w:rsidRPr="001E40DA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 выбор значения и закрытие формы, перемещаться на следующее поле следует с помощью клавиши "</w:t>
      </w:r>
      <w:proofErr w:type="spellStart"/>
      <w:r w:rsidRPr="001E40DA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Tab</w:t>
      </w:r>
      <w:proofErr w:type="spellEnd"/>
      <w:r w:rsidRPr="001E40DA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".</w:t>
      </w:r>
    </w:p>
    <w:p w:rsidR="001E40DA" w:rsidRPr="001E40DA" w:rsidRDefault="001E40DA" w:rsidP="001E40DA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1E40DA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 xml:space="preserve">Подключение расширения на последнем </w:t>
      </w:r>
      <w:proofErr w:type="spellStart"/>
      <w:r w:rsidRPr="001E40DA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скрине</w:t>
      </w:r>
      <w:proofErr w:type="spellEnd"/>
      <w:r w:rsidRPr="001E40DA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. </w:t>
      </w:r>
    </w:p>
    <w:p w:rsidR="001E40DA" w:rsidRPr="001E40DA" w:rsidRDefault="001E40DA" w:rsidP="001E40DA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1E40DA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Для базовой версии при подключении необходимо выбрать место размещения. Логично - в разделе "Продажи". Установить в настройках подключения пользователей, которым будет настроен быстрый доступ.</w:t>
      </w:r>
    </w:p>
    <w:p w:rsidR="001E40DA" w:rsidRPr="001E40DA" w:rsidRDefault="001E40DA" w:rsidP="001E40DA">
      <w:pPr>
        <w:shd w:val="clear" w:color="auto" w:fill="FFFFFF"/>
        <w:spacing w:after="150" w:line="240" w:lineRule="auto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1E40DA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t> </w:t>
      </w:r>
    </w:p>
    <w:p w:rsidR="001E40DA" w:rsidRPr="001E40DA" w:rsidRDefault="001E40DA" w:rsidP="001E40DA">
      <w:pPr>
        <w:shd w:val="clear" w:color="auto" w:fill="FFFFFF"/>
        <w:spacing w:before="150" w:after="150" w:line="240" w:lineRule="auto"/>
        <w:outlineLvl w:val="1"/>
        <w:rPr>
          <w:rFonts w:ascii="inherit" w:eastAsia="Times New Roman" w:hAnsi="inherit" w:cs="Times New Roman"/>
          <w:b/>
          <w:bCs/>
          <w:color w:val="333333"/>
          <w:sz w:val="33"/>
          <w:szCs w:val="33"/>
          <w:lang w:eastAsia="ru-RU"/>
        </w:rPr>
      </w:pPr>
      <w:r w:rsidRPr="001E40DA">
        <w:rPr>
          <w:rFonts w:ascii="inherit" w:eastAsia="Times New Roman" w:hAnsi="inherit" w:cs="Times New Roman"/>
          <w:b/>
          <w:bCs/>
          <w:color w:val="333333"/>
          <w:sz w:val="33"/>
          <w:szCs w:val="33"/>
          <w:lang w:eastAsia="ru-RU"/>
        </w:rPr>
        <w:t>Скриншоты</w:t>
      </w:r>
    </w:p>
    <w:p w:rsidR="001E40DA" w:rsidRPr="001E40DA" w:rsidRDefault="001E40DA" w:rsidP="001E40DA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1E40DA">
        <w:rPr>
          <w:rFonts w:ascii="Verdana" w:eastAsia="Times New Roman" w:hAnsi="Verdana" w:cs="Times New Roman"/>
          <w:noProof/>
          <w:color w:val="333333"/>
          <w:sz w:val="23"/>
          <w:szCs w:val="23"/>
          <w:lang w:eastAsia="ru-RU"/>
        </w:rPr>
        <w:drawing>
          <wp:inline distT="0" distB="0" distL="0" distR="0">
            <wp:extent cx="9590024" cy="2265670"/>
            <wp:effectExtent l="0" t="0" r="0" b="1905"/>
            <wp:docPr id="5" name="Рисунок 5" descr="https://infostart.ru/upload/iblock/595/5950d2c77193464a52f3afd6e65341f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nfostart.ru/upload/iblock/595/5950d2c77193464a52f3afd6e65341f7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7151" cy="2274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40DA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3.jpg</w:t>
      </w:r>
    </w:p>
    <w:p w:rsidR="001E40DA" w:rsidRPr="001E40DA" w:rsidRDefault="001E40DA" w:rsidP="001E40DA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1E40DA">
        <w:rPr>
          <w:rFonts w:ascii="Verdana" w:eastAsia="Times New Roman" w:hAnsi="Verdana" w:cs="Times New Roman"/>
          <w:noProof/>
          <w:color w:val="333333"/>
          <w:sz w:val="23"/>
          <w:szCs w:val="23"/>
          <w:lang w:eastAsia="ru-RU"/>
        </w:rPr>
        <w:lastRenderedPageBreak/>
        <w:drawing>
          <wp:inline distT="0" distB="0" distL="0" distR="0">
            <wp:extent cx="9398005" cy="4425442"/>
            <wp:effectExtent l="0" t="0" r="0" b="0"/>
            <wp:docPr id="4" name="Рисунок 4" descr="https://infostart.ru/upload/iblock/19d/19d283f39de4a877a73b53c163f28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nfostart.ru/upload/iblock/19d/19d283f39de4a877a73b53c163f2800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7642" cy="4429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40DA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1.jpg</w:t>
      </w:r>
    </w:p>
    <w:p w:rsidR="001E40DA" w:rsidRPr="001E40DA" w:rsidRDefault="001E40DA" w:rsidP="001E40DA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1E40DA">
        <w:rPr>
          <w:rFonts w:ascii="Verdana" w:eastAsia="Times New Roman" w:hAnsi="Verdana" w:cs="Times New Roman"/>
          <w:noProof/>
          <w:color w:val="333333"/>
          <w:sz w:val="23"/>
          <w:szCs w:val="23"/>
          <w:lang w:eastAsia="ru-RU"/>
        </w:rPr>
        <w:lastRenderedPageBreak/>
        <w:drawing>
          <wp:inline distT="0" distB="0" distL="0" distR="0">
            <wp:extent cx="9409052" cy="5025441"/>
            <wp:effectExtent l="0" t="0" r="1905" b="3810"/>
            <wp:docPr id="3" name="Рисунок 3" descr="https://infostart.ru/upload/iblock/01d/01d6d4eae41fe293f6163f0fa148cc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nfostart.ru/upload/iblock/01d/01d6d4eae41fe293f6163f0fa148ccad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15253" cy="5028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40DA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2.jpg</w:t>
      </w:r>
    </w:p>
    <w:p w:rsidR="001E40DA" w:rsidRPr="001E40DA" w:rsidRDefault="001E40DA" w:rsidP="001E40DA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r w:rsidRPr="001E40DA">
        <w:rPr>
          <w:rFonts w:ascii="Verdana" w:eastAsia="Times New Roman" w:hAnsi="Verdana" w:cs="Times New Roman"/>
          <w:noProof/>
          <w:color w:val="333333"/>
          <w:sz w:val="23"/>
          <w:szCs w:val="23"/>
          <w:lang w:eastAsia="ru-RU"/>
        </w:rPr>
        <w:lastRenderedPageBreak/>
        <w:drawing>
          <wp:inline distT="0" distB="0" distL="0" distR="0">
            <wp:extent cx="9445044" cy="5362144"/>
            <wp:effectExtent l="0" t="0" r="3810" b="0"/>
            <wp:docPr id="2" name="Рисунок 2" descr="https://infostart.ru/upload/iblock/87e/87e4b6d29687a17b1dfeb883ebd9f0a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nfostart.ru/upload/iblock/87e/87e4b6d29687a17b1dfeb883ebd9f0a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54158" cy="5367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E40DA"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  <w:br/>
        <w:t>1.jpg</w:t>
      </w:r>
    </w:p>
    <w:p w:rsidR="001E40DA" w:rsidRPr="001E40DA" w:rsidRDefault="001E40DA" w:rsidP="001E40DA">
      <w:pPr>
        <w:shd w:val="clear" w:color="auto" w:fill="FFFFFF"/>
        <w:spacing w:line="240" w:lineRule="auto"/>
        <w:jc w:val="center"/>
        <w:rPr>
          <w:rFonts w:ascii="Verdana" w:eastAsia="Times New Roman" w:hAnsi="Verdana" w:cs="Times New Roman"/>
          <w:color w:val="333333"/>
          <w:sz w:val="23"/>
          <w:szCs w:val="23"/>
          <w:lang w:eastAsia="ru-RU"/>
        </w:rPr>
      </w:pPr>
      <w:bookmarkStart w:id="0" w:name="_GoBack"/>
      <w:r w:rsidRPr="001E40DA">
        <w:rPr>
          <w:rFonts w:ascii="Verdana" w:eastAsia="Times New Roman" w:hAnsi="Verdana" w:cs="Times New Roman"/>
          <w:noProof/>
          <w:color w:val="333333"/>
          <w:sz w:val="23"/>
          <w:szCs w:val="23"/>
          <w:lang w:eastAsia="ru-RU"/>
        </w:rPr>
        <w:lastRenderedPageBreak/>
        <w:drawing>
          <wp:inline distT="0" distB="0" distL="0" distR="0">
            <wp:extent cx="9070975" cy="2340610"/>
            <wp:effectExtent l="0" t="0" r="0" b="2540"/>
            <wp:docPr id="1" name="Рисунок 1" descr="https://infostart.ru/upload/iblock/87a/87ac2acc81a1479501bf029dc7dfc7f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nfostart.ru/upload/iblock/87a/87ac2acc81a1479501bf029dc7dfc7fc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2340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E2045D" w:rsidRDefault="00E2045D"/>
    <w:sectPr w:rsidR="00E2045D" w:rsidSect="001E40D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0DA"/>
    <w:rsid w:val="001E40DA"/>
    <w:rsid w:val="00E20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EC497A-8D49-4219-A25D-B87FD94F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E40D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E40D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E40D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E40D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1E40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89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5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1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413332">
              <w:marLeft w:val="0"/>
              <w:marRight w:val="0"/>
              <w:marTop w:val="225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962788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644622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856533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033560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10299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945</Characters>
  <Application>Microsoft Office Word</Application>
  <DocSecurity>0</DocSecurity>
  <Lines>7</Lines>
  <Paragraphs>2</Paragraphs>
  <ScaleCrop>false</ScaleCrop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 Сальников</dc:creator>
  <cp:keywords/>
  <dc:description/>
  <cp:lastModifiedBy>Максим Сальников</cp:lastModifiedBy>
  <cp:revision>2</cp:revision>
  <dcterms:created xsi:type="dcterms:W3CDTF">2019-04-03T07:02:00Z</dcterms:created>
  <dcterms:modified xsi:type="dcterms:W3CDTF">2019-04-03T07:04:00Z</dcterms:modified>
</cp:coreProperties>
</file>